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BD" w:rsidRPr="00BE6B28" w:rsidRDefault="00C2024E" w:rsidP="00B2687A">
      <w:pPr>
        <w:pStyle w:val="Heading2"/>
        <w:bidi/>
        <w:spacing w:before="0" w:line="240" w:lineRule="auto"/>
        <w:jc w:val="center"/>
        <w:rPr>
          <w:rFonts w:asciiTheme="majorBidi" w:hAnsiTheme="majorBidi" w:cs="Tawfigh Mazar"/>
          <w:b w:val="0"/>
          <w:bCs w:val="0"/>
          <w:sz w:val="72"/>
          <w:szCs w:val="72"/>
          <w:lang w:bidi="fa-IR"/>
        </w:rPr>
      </w:pPr>
      <w:r w:rsidRPr="00BE6B28">
        <w:rPr>
          <w:rFonts w:ascii="Arial Black" w:hAnsi="Arial Black" w:cs="B Lotus" w:hint="cs"/>
          <w:b w:val="0"/>
          <w:bCs w:val="0"/>
          <w:sz w:val="72"/>
          <w:szCs w:val="72"/>
          <w:rtl/>
          <w:lang w:bidi="fa-IR"/>
        </w:rPr>
        <w:t xml:space="preserve">دستورالعمل </w:t>
      </w:r>
      <w:r w:rsidR="00B2687A" w:rsidRPr="00BE6B28">
        <w:rPr>
          <w:rFonts w:ascii="Arial Black" w:hAnsi="Arial Black" w:cs="B Lotus" w:hint="cs"/>
          <w:b w:val="0"/>
          <w:bCs w:val="0"/>
          <w:sz w:val="72"/>
          <w:szCs w:val="72"/>
          <w:rtl/>
          <w:lang w:bidi="fa-IR"/>
        </w:rPr>
        <w:t>آموزش</w:t>
      </w:r>
      <w:r w:rsidRPr="00BE6B28">
        <w:rPr>
          <w:rFonts w:ascii="Arial Black" w:hAnsi="Arial Black" w:cs="B Lotus" w:hint="cs"/>
          <w:b w:val="0"/>
          <w:bCs w:val="0"/>
          <w:sz w:val="72"/>
          <w:szCs w:val="72"/>
          <w:rtl/>
          <w:lang w:bidi="fa-IR"/>
        </w:rPr>
        <w:t xml:space="preserve"> پروژه‌های </w:t>
      </w:r>
      <w:r w:rsidRPr="00BE6B28">
        <w:rPr>
          <w:rFonts w:ascii="Arial Black" w:hAnsi="Arial Black" w:cs="B Lotus"/>
          <w:b w:val="0"/>
          <w:bCs w:val="0"/>
          <w:sz w:val="72"/>
          <w:szCs w:val="72"/>
          <w:lang w:bidi="fa-IR"/>
        </w:rPr>
        <w:t>ICDL</w:t>
      </w:r>
    </w:p>
    <w:p w:rsidR="002837FB" w:rsidRDefault="002837FB" w:rsidP="002837FB">
      <w:pPr>
        <w:rPr>
          <w:rtl/>
        </w:rPr>
      </w:pPr>
    </w:p>
    <w:p w:rsidR="002837FB" w:rsidRPr="002837FB" w:rsidRDefault="002837FB" w:rsidP="002837FB">
      <w:pPr>
        <w:rPr>
          <w:rtl/>
        </w:rPr>
        <w:sectPr w:rsidR="002837FB" w:rsidRPr="002837FB" w:rsidSect="004055BD">
          <w:type w:val="continuous"/>
          <w:pgSz w:w="11907" w:h="16839" w:code="9"/>
          <w:pgMar w:top="1134" w:right="1134" w:bottom="1134" w:left="1134" w:header="709" w:footer="709" w:gutter="0"/>
          <w:cols w:space="720"/>
          <w:docGrid w:linePitch="360"/>
        </w:sectPr>
      </w:pPr>
    </w:p>
    <w:p w:rsidR="004055BD" w:rsidRPr="004B1D4F" w:rsidRDefault="004055BD" w:rsidP="004055BD">
      <w:pPr>
        <w:jc w:val="lowKashida"/>
        <w:rPr>
          <w:rFonts w:asciiTheme="majorBidi" w:hAnsiTheme="majorBidi" w:cs="B Nazanin"/>
          <w:b/>
          <w:bCs/>
          <w:sz w:val="24"/>
          <w:szCs w:val="24"/>
          <w:rtl/>
        </w:rPr>
      </w:pPr>
      <w:r w:rsidRPr="004B1D4F">
        <w:rPr>
          <w:rFonts w:asciiTheme="majorBidi" w:hAnsiTheme="majorBidi" w:cs="B Nazanin"/>
          <w:b/>
          <w:bCs/>
          <w:sz w:val="24"/>
          <w:szCs w:val="24"/>
          <w:rtl/>
        </w:rPr>
        <w:lastRenderedPageBreak/>
        <w:t xml:space="preserve">با توجه به تاکيد بنياد </w:t>
      </w:r>
      <w:r w:rsidRPr="004B1D4F">
        <w:rPr>
          <w:rFonts w:asciiTheme="majorBidi" w:hAnsiTheme="majorBidi" w:cs="B Nazanin"/>
          <w:b/>
          <w:bCs/>
          <w:sz w:val="24"/>
          <w:szCs w:val="24"/>
        </w:rPr>
        <w:t>ICDL</w:t>
      </w:r>
      <w:r w:rsidRPr="004B1D4F">
        <w:rPr>
          <w:rFonts w:asciiTheme="majorBidi" w:hAnsiTheme="majorBidi" w:cs="B Nazanin" w:hint="cs"/>
          <w:b/>
          <w:bCs/>
          <w:sz w:val="24"/>
          <w:szCs w:val="24"/>
          <w:rtl/>
        </w:rPr>
        <w:t xml:space="preserve"> </w:t>
      </w:r>
      <w:r w:rsidRPr="004B1D4F">
        <w:rPr>
          <w:rFonts w:asciiTheme="majorBidi" w:hAnsiTheme="majorBidi" w:cs="B Nazanin"/>
          <w:b/>
          <w:bCs/>
          <w:sz w:val="24"/>
          <w:szCs w:val="24"/>
          <w:rtl/>
        </w:rPr>
        <w:t xml:space="preserve">در موضوع توجه بيشتر به استانداردهاي آموزشي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و ضرورت التزام بيش از پيش مراکز به آن، انجام موارد خواسته شده در اين فصل  پس از يک ماه از ابلاغ اين آيين نامه براي کليه مراکز الزامي و تخطي از آنها شامل موارد انضباطي خواهد شد. </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استفاده از استانداردهاي آموزشي</w:t>
      </w:r>
      <w:r w:rsidRPr="004B1D4F">
        <w:rPr>
          <w:rFonts w:asciiTheme="majorBidi" w:hAnsiTheme="majorBidi" w:cs="B Nazanin"/>
          <w:b/>
          <w:bCs/>
          <w:sz w:val="24"/>
          <w:szCs w:val="24"/>
        </w:rPr>
        <w:t xml:space="preserve">ICDL </w:t>
      </w:r>
      <w:r w:rsidRPr="004B1D4F">
        <w:rPr>
          <w:rFonts w:asciiTheme="majorBidi" w:hAnsiTheme="majorBidi" w:cs="B Nazanin"/>
          <w:b/>
          <w:bCs/>
          <w:sz w:val="24"/>
          <w:szCs w:val="24"/>
          <w:rtl/>
        </w:rPr>
        <w:t xml:space="preserve"> فقط براي مراکز داراي مجوز آموزش</w:t>
      </w:r>
      <w:r w:rsidRPr="004B1D4F">
        <w:rPr>
          <w:rFonts w:asciiTheme="majorBidi" w:hAnsiTheme="majorBidi" w:cs="B Nazanin"/>
          <w:b/>
          <w:bCs/>
          <w:sz w:val="24"/>
          <w:szCs w:val="24"/>
        </w:rPr>
        <w:t xml:space="preserve">ICDL </w:t>
      </w:r>
      <w:r w:rsidRPr="004B1D4F">
        <w:rPr>
          <w:rFonts w:asciiTheme="majorBidi" w:hAnsiTheme="majorBidi" w:cs="B Nazanin"/>
          <w:b/>
          <w:bCs/>
          <w:sz w:val="24"/>
          <w:szCs w:val="24"/>
          <w:rtl/>
        </w:rPr>
        <w:t xml:space="preserve"> مجاز مي باشد.</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مراکزي که آموزش آنها براساس استاندارد و سرفصل هاي</w:t>
      </w:r>
      <w:r w:rsidRPr="004B1D4F">
        <w:rPr>
          <w:rFonts w:asciiTheme="majorBidi" w:hAnsiTheme="majorBidi" w:cs="B Nazanin"/>
          <w:b/>
          <w:bCs/>
          <w:sz w:val="24"/>
          <w:szCs w:val="24"/>
        </w:rPr>
        <w:t xml:space="preserve">ICDL </w:t>
      </w:r>
      <w:r w:rsidRPr="004B1D4F">
        <w:rPr>
          <w:rFonts w:asciiTheme="majorBidi" w:hAnsiTheme="majorBidi" w:cs="B Nazanin"/>
          <w:b/>
          <w:bCs/>
          <w:sz w:val="24"/>
          <w:szCs w:val="24"/>
          <w:rtl/>
        </w:rPr>
        <w:t xml:space="preserve"> صورت مي پذيرد ملزم به انجام اقدامات زير مي باشند:</w:t>
      </w:r>
    </w:p>
    <w:p w:rsidR="004055BD" w:rsidRPr="004B1D4F" w:rsidRDefault="004055BD" w:rsidP="00836802">
      <w:pPr>
        <w:numPr>
          <w:ilvl w:val="0"/>
          <w:numId w:val="4"/>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قبل از شروع آموزش  هر مهارت، برنامه آموزشي آن براساس فرم پيوست </w:t>
      </w:r>
      <w:r w:rsidRPr="004B1D4F">
        <w:rPr>
          <w:rFonts w:asciiTheme="majorBidi" w:hAnsiTheme="majorBidi" w:cs="B Nazanin" w:hint="cs"/>
          <w:b/>
          <w:bCs/>
          <w:sz w:val="24"/>
          <w:szCs w:val="24"/>
          <w:rtl/>
        </w:rPr>
        <w:t>1</w:t>
      </w:r>
      <w:r w:rsidRPr="004B1D4F">
        <w:rPr>
          <w:rFonts w:asciiTheme="majorBidi" w:hAnsiTheme="majorBidi" w:cs="B Nazanin"/>
          <w:b/>
          <w:bCs/>
          <w:sz w:val="24"/>
          <w:szCs w:val="24"/>
          <w:rtl/>
        </w:rPr>
        <w:t xml:space="preserve"> به واحد </w:t>
      </w:r>
      <w:r w:rsidR="00836802" w:rsidRPr="004B1D4F">
        <w:rPr>
          <w:rFonts w:asciiTheme="majorBidi" w:hAnsiTheme="majorBidi" w:cs="B Nazanin" w:hint="cs"/>
          <w:b/>
          <w:bCs/>
          <w:sz w:val="24"/>
          <w:szCs w:val="24"/>
          <w:rtl/>
        </w:rPr>
        <w:t>آموزش</w:t>
      </w:r>
      <w:r w:rsidRPr="004B1D4F">
        <w:rPr>
          <w:rFonts w:asciiTheme="majorBidi" w:hAnsiTheme="majorBidi" w:cs="B Nazanin"/>
          <w:b/>
          <w:bCs/>
          <w:sz w:val="24"/>
          <w:szCs w:val="24"/>
          <w:rtl/>
        </w:rPr>
        <w:t xml:space="preserve"> ارسال گردد.</w:t>
      </w:r>
    </w:p>
    <w:p w:rsidR="004055BD" w:rsidRPr="004B1D4F" w:rsidRDefault="004055BD" w:rsidP="004055BD">
      <w:pPr>
        <w:numPr>
          <w:ilvl w:val="0"/>
          <w:numId w:val="4"/>
        </w:numPr>
        <w:jc w:val="lowKashida"/>
        <w:rPr>
          <w:rFonts w:asciiTheme="majorBidi" w:hAnsiTheme="majorBidi" w:cs="B Nazanin"/>
          <w:b/>
          <w:bCs/>
          <w:sz w:val="24"/>
          <w:szCs w:val="24"/>
        </w:rPr>
      </w:pPr>
      <w:r w:rsidRPr="004B1D4F">
        <w:rPr>
          <w:rFonts w:asciiTheme="majorBidi" w:hAnsiTheme="majorBidi" w:cs="B Nazanin"/>
          <w:b/>
          <w:bCs/>
          <w:sz w:val="24"/>
          <w:szCs w:val="24"/>
          <w:rtl/>
        </w:rPr>
        <w:t>کليه کاربران اقدام به تهيه اسکيل کارت مربوطه قبل از  حضور در کلاسها بنمايند.</w:t>
      </w:r>
    </w:p>
    <w:p w:rsidR="004055BD" w:rsidRPr="004B1D4F" w:rsidRDefault="004055BD" w:rsidP="004055BD">
      <w:pPr>
        <w:numPr>
          <w:ilvl w:val="0"/>
          <w:numId w:val="4"/>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طرح درس مدرسين براساس بودجه بندي ارسالي از بنياد </w:t>
      </w:r>
      <w:r w:rsidRPr="004B1D4F">
        <w:rPr>
          <w:rFonts w:asciiTheme="majorBidi" w:hAnsiTheme="majorBidi" w:cs="B Nazanin"/>
          <w:b/>
          <w:bCs/>
          <w:sz w:val="24"/>
          <w:szCs w:val="24"/>
        </w:rPr>
        <w:t xml:space="preserve">ICDL </w:t>
      </w:r>
      <w:r w:rsidRPr="004B1D4F">
        <w:rPr>
          <w:rFonts w:asciiTheme="majorBidi" w:hAnsiTheme="majorBidi" w:cs="B Nazanin"/>
          <w:b/>
          <w:bCs/>
          <w:sz w:val="24"/>
          <w:szCs w:val="24"/>
          <w:rtl/>
        </w:rPr>
        <w:t xml:space="preserve"> باشد</w:t>
      </w:r>
      <w:r w:rsidRPr="004B1D4F">
        <w:rPr>
          <w:rFonts w:asciiTheme="majorBidi" w:hAnsiTheme="majorBidi" w:cs="B Nazanin" w:hint="cs"/>
          <w:b/>
          <w:bCs/>
          <w:sz w:val="24"/>
          <w:szCs w:val="24"/>
          <w:rtl/>
        </w:rPr>
        <w:t>.</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مدرسين جهت تدريس در کلاسهاي آموزشي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مي بايد داراي شرايط و ضوابط زير باشند:</w:t>
      </w:r>
    </w:p>
    <w:p w:rsidR="004055BD" w:rsidRPr="004B1D4F" w:rsidRDefault="004055BD" w:rsidP="004055BD">
      <w:pPr>
        <w:numPr>
          <w:ilvl w:val="0"/>
          <w:numId w:val="5"/>
        </w:numPr>
        <w:jc w:val="lowKashida"/>
        <w:rPr>
          <w:rFonts w:asciiTheme="majorBidi" w:hAnsiTheme="majorBidi" w:cs="B Nazanin"/>
          <w:b/>
          <w:bCs/>
          <w:sz w:val="24"/>
          <w:szCs w:val="24"/>
        </w:rPr>
      </w:pPr>
      <w:r w:rsidRPr="004B1D4F">
        <w:rPr>
          <w:rFonts w:asciiTheme="majorBidi" w:hAnsiTheme="majorBidi" w:cs="B Nazanin"/>
          <w:b/>
          <w:bCs/>
          <w:sz w:val="24"/>
          <w:szCs w:val="24"/>
          <w:rtl/>
        </w:rPr>
        <w:t>داراي مدرک حداقل ليسانس  يا فوق ديپلم مرتبط با کامپيوتر باشد.</w:t>
      </w:r>
    </w:p>
    <w:p w:rsidR="004055BD" w:rsidRPr="004B1D4F" w:rsidRDefault="004055BD" w:rsidP="004055BD">
      <w:pPr>
        <w:numPr>
          <w:ilvl w:val="0"/>
          <w:numId w:val="5"/>
        </w:numPr>
        <w:jc w:val="lowKashida"/>
        <w:rPr>
          <w:rFonts w:asciiTheme="majorBidi" w:hAnsiTheme="majorBidi" w:cs="B Nazanin"/>
          <w:b/>
          <w:bCs/>
          <w:sz w:val="24"/>
          <w:szCs w:val="24"/>
        </w:rPr>
      </w:pPr>
      <w:r w:rsidRPr="004B1D4F">
        <w:rPr>
          <w:rFonts w:asciiTheme="majorBidi" w:hAnsiTheme="majorBidi" w:cs="B Nazanin"/>
          <w:b/>
          <w:bCs/>
          <w:sz w:val="24"/>
          <w:szCs w:val="24"/>
          <w:rtl/>
        </w:rPr>
        <w:t>داراي حداقل 2 سال سابقه تدريس در دوره هاي کامپيوتري باشد</w:t>
      </w:r>
      <w:r w:rsidRPr="004B1D4F">
        <w:rPr>
          <w:rFonts w:asciiTheme="majorBidi" w:hAnsiTheme="majorBidi" w:cs="B Nazanin" w:hint="cs"/>
          <w:b/>
          <w:bCs/>
          <w:sz w:val="24"/>
          <w:szCs w:val="24"/>
          <w:rtl/>
        </w:rPr>
        <w:t>.</w:t>
      </w:r>
    </w:p>
    <w:p w:rsidR="004055BD" w:rsidRPr="004B1D4F" w:rsidRDefault="004055BD" w:rsidP="004055BD">
      <w:pPr>
        <w:numPr>
          <w:ilvl w:val="0"/>
          <w:numId w:val="5"/>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از اعضاء ثبت نام شده در بانک مدرسين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باشد</w:t>
      </w:r>
      <w:r w:rsidRPr="004B1D4F">
        <w:rPr>
          <w:rFonts w:asciiTheme="majorBidi" w:hAnsiTheme="majorBidi" w:cs="B Nazanin" w:hint="cs"/>
          <w:b/>
          <w:bCs/>
          <w:sz w:val="24"/>
          <w:szCs w:val="24"/>
          <w:rtl/>
        </w:rPr>
        <w:t>.</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مراکز موظف مي باشند مشخصات خواسته شده در مورد مدرسين را در بانک اطلاعاتي مدرسين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وارد  و صحت آن را تائيد نمايند.</w:t>
      </w:r>
    </w:p>
    <w:p w:rsidR="004055BD" w:rsidRPr="004B1D4F" w:rsidRDefault="004055BD" w:rsidP="00C2024E">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مراکز با تنظيم دفتري مطابق با فرم پيوست</w:t>
      </w:r>
      <w:r w:rsidRPr="004B1D4F">
        <w:rPr>
          <w:rFonts w:asciiTheme="majorBidi" w:hAnsiTheme="majorBidi" w:cs="B Nazanin" w:hint="cs"/>
          <w:b/>
          <w:bCs/>
          <w:sz w:val="24"/>
          <w:szCs w:val="24"/>
          <w:rtl/>
        </w:rPr>
        <w:t xml:space="preserve"> 2</w:t>
      </w:r>
      <w:r w:rsidRPr="004B1D4F">
        <w:rPr>
          <w:rFonts w:asciiTheme="majorBidi" w:hAnsiTheme="majorBidi" w:cs="B Nazanin"/>
          <w:b/>
          <w:bCs/>
          <w:sz w:val="24"/>
          <w:szCs w:val="24"/>
          <w:rtl/>
        </w:rPr>
        <w:t xml:space="preserve">، مدرسين هر کلاس آموزشي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را موظف نمايند در پايان آموزش هر جلسه فعاليت کلاسي خود را</w:t>
      </w:r>
      <w:r w:rsidRPr="004B1D4F">
        <w:rPr>
          <w:rFonts w:asciiTheme="majorBidi" w:hAnsiTheme="majorBidi" w:cs="B Nazanin" w:hint="cs"/>
          <w:b/>
          <w:bCs/>
          <w:sz w:val="24"/>
          <w:szCs w:val="24"/>
          <w:rtl/>
        </w:rPr>
        <w:t xml:space="preserve"> در آن</w:t>
      </w:r>
      <w:r w:rsidRPr="004B1D4F">
        <w:rPr>
          <w:rFonts w:asciiTheme="majorBidi" w:hAnsiTheme="majorBidi" w:cs="B Nazanin"/>
          <w:b/>
          <w:bCs/>
          <w:sz w:val="24"/>
          <w:szCs w:val="24"/>
          <w:rtl/>
        </w:rPr>
        <w:t xml:space="preserve"> ثبت و امضاء نمايند.</w:t>
      </w:r>
    </w:p>
    <w:p w:rsidR="004055BD" w:rsidRPr="004B1D4F" w:rsidRDefault="004055BD" w:rsidP="00C2024E">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استاندارد هاي کلاسهاي آموزشي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از نظر فيزيکي بشرح پيوست </w:t>
      </w:r>
      <w:r w:rsidRPr="004B1D4F">
        <w:rPr>
          <w:rFonts w:asciiTheme="majorBidi" w:hAnsiTheme="majorBidi" w:cs="B Nazanin" w:hint="cs"/>
          <w:b/>
          <w:bCs/>
          <w:sz w:val="24"/>
          <w:szCs w:val="24"/>
          <w:rtl/>
        </w:rPr>
        <w:t>3</w:t>
      </w:r>
      <w:r w:rsidRPr="004B1D4F">
        <w:rPr>
          <w:rFonts w:asciiTheme="majorBidi" w:hAnsiTheme="majorBidi" w:cs="B Nazanin"/>
          <w:b/>
          <w:bCs/>
          <w:sz w:val="24"/>
          <w:szCs w:val="24"/>
          <w:rtl/>
        </w:rPr>
        <w:t xml:space="preserve"> باشد.</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مراکز در صورتي مي توانند از سايت آزمون بعنوان کلاس آموزشي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استفاده نمايند که در زمان استفاده براي هريک از حالتها، داراي استاندارد مورد نياز آن حالت باشد.</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جهت تفکيک مراکز داراي آموزش استاندارد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با ساير مراکزي که آموزش آنها مطابق با دستورالعمل هاي بنياد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جمهوری اسلامی ايران نمي باشد در وب سايت هاي بنياد بخشي تحت عنوان مراکز داراي آموزش</w:t>
      </w:r>
      <w:r w:rsidRPr="004B1D4F">
        <w:rPr>
          <w:rFonts w:asciiTheme="majorBidi" w:hAnsiTheme="majorBidi" w:cs="B Nazanin"/>
          <w:b/>
          <w:bCs/>
          <w:sz w:val="24"/>
          <w:szCs w:val="24"/>
        </w:rPr>
        <w:t xml:space="preserve">  </w:t>
      </w:r>
      <w:r w:rsidRPr="004B1D4F">
        <w:rPr>
          <w:rFonts w:asciiTheme="majorBidi" w:hAnsiTheme="majorBidi" w:cs="B Nazanin"/>
          <w:b/>
          <w:bCs/>
          <w:sz w:val="24"/>
          <w:szCs w:val="24"/>
          <w:rtl/>
        </w:rPr>
        <w:t xml:space="preserve">استاندارد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راه اندازي خواهد شد که نام ومشخصات مراکزي که مطابق با استانداردهاي تنظيم شده فعاليت مي نمايند در آن درج  وبه کاربران تاکيد خواهد شد که به اين مراکز مراجعه نمايند.</w:t>
      </w:r>
    </w:p>
    <w:p w:rsidR="004055BD" w:rsidRPr="004B1D4F" w:rsidRDefault="004055BD" w:rsidP="004055BD">
      <w:pPr>
        <w:numPr>
          <w:ilvl w:val="0"/>
          <w:numId w:val="6"/>
        </w:numPr>
        <w:jc w:val="lowKashida"/>
        <w:rPr>
          <w:rFonts w:asciiTheme="majorBidi" w:hAnsiTheme="majorBidi" w:cs="B Nazanin"/>
          <w:b/>
          <w:bCs/>
          <w:sz w:val="24"/>
          <w:szCs w:val="24"/>
        </w:rPr>
      </w:pPr>
      <w:r w:rsidRPr="004B1D4F">
        <w:rPr>
          <w:rFonts w:asciiTheme="majorBidi" w:hAnsiTheme="majorBidi" w:cs="B Nazanin"/>
          <w:b/>
          <w:bCs/>
          <w:sz w:val="24"/>
          <w:szCs w:val="24"/>
          <w:rtl/>
        </w:rPr>
        <w:t>شروط اضافه شدن به ليست مراکز داراي استاندارد آموزشي:</w:t>
      </w:r>
    </w:p>
    <w:p w:rsidR="004055BD" w:rsidRPr="004B1D4F" w:rsidRDefault="004055BD" w:rsidP="004055BD">
      <w:pPr>
        <w:numPr>
          <w:ilvl w:val="0"/>
          <w:numId w:val="7"/>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برقرار بودن مجوز آموزش </w:t>
      </w:r>
      <w:r w:rsidRPr="004B1D4F">
        <w:rPr>
          <w:rFonts w:asciiTheme="majorBidi" w:hAnsiTheme="majorBidi" w:cs="B Nazanin"/>
          <w:b/>
          <w:bCs/>
          <w:sz w:val="24"/>
          <w:szCs w:val="24"/>
        </w:rPr>
        <w:t>ICDL</w:t>
      </w:r>
    </w:p>
    <w:p w:rsidR="004055BD" w:rsidRPr="004B1D4F" w:rsidRDefault="004055BD" w:rsidP="00C2024E">
      <w:pPr>
        <w:numPr>
          <w:ilvl w:val="0"/>
          <w:numId w:val="7"/>
        </w:numPr>
        <w:jc w:val="lowKashida"/>
        <w:rPr>
          <w:rFonts w:asciiTheme="majorBidi" w:hAnsiTheme="majorBidi" w:cs="B Nazanin"/>
          <w:b/>
          <w:bCs/>
          <w:sz w:val="24"/>
          <w:szCs w:val="24"/>
        </w:rPr>
      </w:pPr>
      <w:r w:rsidRPr="004B1D4F">
        <w:rPr>
          <w:rFonts w:asciiTheme="majorBidi" w:hAnsiTheme="majorBidi" w:cs="B Nazanin"/>
          <w:b/>
          <w:bCs/>
          <w:sz w:val="24"/>
          <w:szCs w:val="24"/>
          <w:rtl/>
        </w:rPr>
        <w:t>ارسال  فرم پيوست 1 هر کلاس  حداکثر تا پس از 10 روز از شروع کلاس</w:t>
      </w:r>
    </w:p>
    <w:p w:rsidR="004055BD" w:rsidRPr="004B1D4F" w:rsidRDefault="004055BD" w:rsidP="004055BD">
      <w:pPr>
        <w:numPr>
          <w:ilvl w:val="0"/>
          <w:numId w:val="7"/>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معرفي مدرسين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و ثبت اطلاعات آنها در بانک اطلاعاتي</w:t>
      </w:r>
    </w:p>
    <w:p w:rsidR="004055BD" w:rsidRPr="004B1D4F" w:rsidRDefault="004055BD" w:rsidP="004055BD">
      <w:pPr>
        <w:numPr>
          <w:ilvl w:val="0"/>
          <w:numId w:val="6"/>
        </w:numPr>
        <w:jc w:val="lowKashida"/>
        <w:rPr>
          <w:rFonts w:asciiTheme="majorBidi" w:hAnsiTheme="majorBidi" w:cs="B Nazanin"/>
          <w:b/>
          <w:bCs/>
          <w:sz w:val="24"/>
          <w:szCs w:val="24"/>
        </w:rPr>
      </w:pPr>
      <w:r w:rsidRPr="004B1D4F">
        <w:rPr>
          <w:rFonts w:asciiTheme="majorBidi" w:hAnsiTheme="majorBidi" w:cs="B Nazanin"/>
          <w:b/>
          <w:bCs/>
          <w:sz w:val="24"/>
          <w:szCs w:val="24"/>
          <w:rtl/>
        </w:rPr>
        <w:t>مواردي که از هر مرکز داراي استاندارد آموزشي در سايت آورده خواهد شد عبارتند از:</w:t>
      </w:r>
    </w:p>
    <w:p w:rsidR="004055BD" w:rsidRPr="004B1D4F" w:rsidRDefault="004055BD" w:rsidP="004055BD">
      <w:pPr>
        <w:numPr>
          <w:ilvl w:val="0"/>
          <w:numId w:val="8"/>
        </w:numPr>
        <w:jc w:val="lowKashida"/>
        <w:rPr>
          <w:rFonts w:asciiTheme="majorBidi" w:hAnsiTheme="majorBidi" w:cs="B Nazanin"/>
          <w:b/>
          <w:bCs/>
          <w:sz w:val="24"/>
          <w:szCs w:val="24"/>
        </w:rPr>
      </w:pPr>
      <w:r w:rsidRPr="004B1D4F">
        <w:rPr>
          <w:rFonts w:asciiTheme="majorBidi" w:hAnsiTheme="majorBidi" w:cs="B Nazanin"/>
          <w:b/>
          <w:bCs/>
          <w:sz w:val="24"/>
          <w:szCs w:val="24"/>
          <w:rtl/>
        </w:rPr>
        <w:t>نام مرکز</w:t>
      </w:r>
    </w:p>
    <w:p w:rsidR="004055BD" w:rsidRPr="004B1D4F" w:rsidRDefault="004055BD" w:rsidP="004055BD">
      <w:pPr>
        <w:numPr>
          <w:ilvl w:val="0"/>
          <w:numId w:val="8"/>
        </w:numPr>
        <w:jc w:val="lowKashida"/>
        <w:rPr>
          <w:rFonts w:asciiTheme="majorBidi" w:hAnsiTheme="majorBidi" w:cs="B Nazanin"/>
          <w:b/>
          <w:bCs/>
          <w:sz w:val="24"/>
          <w:szCs w:val="24"/>
        </w:rPr>
      </w:pPr>
      <w:r w:rsidRPr="004B1D4F">
        <w:rPr>
          <w:rFonts w:asciiTheme="majorBidi" w:hAnsiTheme="majorBidi" w:cs="B Nazanin"/>
          <w:b/>
          <w:bCs/>
          <w:sz w:val="24"/>
          <w:szCs w:val="24"/>
          <w:rtl/>
        </w:rPr>
        <w:t>نام شهر و استان</w:t>
      </w:r>
    </w:p>
    <w:p w:rsidR="004055BD" w:rsidRPr="004B1D4F" w:rsidRDefault="004055BD" w:rsidP="004055BD">
      <w:pPr>
        <w:numPr>
          <w:ilvl w:val="0"/>
          <w:numId w:val="8"/>
        </w:numPr>
        <w:jc w:val="lowKashida"/>
        <w:rPr>
          <w:rFonts w:asciiTheme="majorBidi" w:hAnsiTheme="majorBidi" w:cs="B Nazanin"/>
          <w:b/>
          <w:bCs/>
          <w:sz w:val="24"/>
          <w:szCs w:val="24"/>
        </w:rPr>
      </w:pPr>
      <w:r w:rsidRPr="004B1D4F">
        <w:rPr>
          <w:rFonts w:asciiTheme="majorBidi" w:hAnsiTheme="majorBidi" w:cs="B Nazanin"/>
          <w:b/>
          <w:bCs/>
          <w:sz w:val="24"/>
          <w:szCs w:val="24"/>
          <w:rtl/>
        </w:rPr>
        <w:t>تلفن و نشاني مرکز</w:t>
      </w:r>
    </w:p>
    <w:p w:rsidR="004055BD" w:rsidRPr="004B1D4F" w:rsidRDefault="004055BD" w:rsidP="004055BD">
      <w:pPr>
        <w:numPr>
          <w:ilvl w:val="0"/>
          <w:numId w:val="8"/>
        </w:numPr>
        <w:jc w:val="lowKashida"/>
        <w:rPr>
          <w:rFonts w:asciiTheme="majorBidi" w:hAnsiTheme="majorBidi" w:cs="B Nazanin"/>
          <w:b/>
          <w:bCs/>
          <w:sz w:val="24"/>
          <w:szCs w:val="24"/>
        </w:rPr>
      </w:pPr>
      <w:r w:rsidRPr="004B1D4F">
        <w:rPr>
          <w:rFonts w:asciiTheme="majorBidi" w:hAnsiTheme="majorBidi" w:cs="B Nazanin" w:hint="cs"/>
          <w:b/>
          <w:bCs/>
          <w:sz w:val="24"/>
          <w:szCs w:val="24"/>
          <w:rtl/>
        </w:rPr>
        <w:t>آدرس پست الکترونيکی</w:t>
      </w:r>
    </w:p>
    <w:p w:rsidR="004055BD" w:rsidRPr="004B1D4F" w:rsidRDefault="004055BD" w:rsidP="004055BD">
      <w:pPr>
        <w:numPr>
          <w:ilvl w:val="0"/>
          <w:numId w:val="6"/>
        </w:numPr>
        <w:jc w:val="lowKashida"/>
        <w:rPr>
          <w:rFonts w:asciiTheme="majorBidi" w:hAnsiTheme="majorBidi" w:cs="B Nazanin"/>
          <w:b/>
          <w:bCs/>
          <w:sz w:val="24"/>
          <w:szCs w:val="24"/>
        </w:rPr>
      </w:pPr>
      <w:r w:rsidRPr="004B1D4F">
        <w:rPr>
          <w:rFonts w:asciiTheme="majorBidi" w:hAnsiTheme="majorBidi" w:cs="B Nazanin"/>
          <w:b/>
          <w:bCs/>
          <w:sz w:val="24"/>
          <w:szCs w:val="24"/>
          <w:rtl/>
        </w:rPr>
        <w:lastRenderedPageBreak/>
        <w:t>در</w:t>
      </w:r>
      <w:r w:rsidRPr="004B1D4F">
        <w:rPr>
          <w:rFonts w:asciiTheme="majorBidi" w:hAnsiTheme="majorBidi" w:cs="B Nazanin" w:hint="cs"/>
          <w:b/>
          <w:bCs/>
          <w:sz w:val="24"/>
          <w:szCs w:val="24"/>
          <w:rtl/>
        </w:rPr>
        <w:t xml:space="preserve"> شش</w:t>
      </w:r>
      <w:r w:rsidRPr="004B1D4F">
        <w:rPr>
          <w:rFonts w:asciiTheme="majorBidi" w:hAnsiTheme="majorBidi" w:cs="B Nazanin"/>
          <w:b/>
          <w:bCs/>
          <w:sz w:val="24"/>
          <w:szCs w:val="24"/>
          <w:rtl/>
        </w:rPr>
        <w:t xml:space="preserve"> ماهه ي، با کليک برروي اسامي مراکز در صفحه اي جداگانه ليست کليه آموزشهاي استاندارد</w:t>
      </w:r>
      <w:r w:rsidRPr="004B1D4F">
        <w:rPr>
          <w:rFonts w:asciiTheme="majorBidi" w:hAnsiTheme="majorBidi" w:cs="B Nazanin"/>
          <w:b/>
          <w:bCs/>
          <w:sz w:val="24"/>
          <w:szCs w:val="24"/>
        </w:rPr>
        <w:t xml:space="preserve">ICDL </w:t>
      </w:r>
      <w:r w:rsidRPr="004B1D4F">
        <w:rPr>
          <w:rFonts w:asciiTheme="majorBidi" w:hAnsiTheme="majorBidi" w:cs="B Nazanin"/>
          <w:b/>
          <w:bCs/>
          <w:sz w:val="24"/>
          <w:szCs w:val="24"/>
          <w:rtl/>
        </w:rPr>
        <w:t xml:space="preserve"> آن مراکز با ذکر موارد زير نمايش داده خواهد شد:</w:t>
      </w:r>
    </w:p>
    <w:p w:rsidR="004055BD" w:rsidRPr="004B1D4F" w:rsidRDefault="004055BD" w:rsidP="004055BD">
      <w:pPr>
        <w:numPr>
          <w:ilvl w:val="0"/>
          <w:numId w:val="9"/>
        </w:numPr>
        <w:jc w:val="lowKashida"/>
        <w:rPr>
          <w:rFonts w:asciiTheme="majorBidi" w:hAnsiTheme="majorBidi" w:cs="B Nazanin"/>
          <w:b/>
          <w:bCs/>
          <w:sz w:val="24"/>
          <w:szCs w:val="24"/>
        </w:rPr>
      </w:pPr>
      <w:r w:rsidRPr="004B1D4F">
        <w:rPr>
          <w:rFonts w:asciiTheme="majorBidi" w:hAnsiTheme="majorBidi" w:cs="B Nazanin"/>
          <w:b/>
          <w:bCs/>
          <w:sz w:val="24"/>
          <w:szCs w:val="24"/>
          <w:rtl/>
        </w:rPr>
        <w:t>نام مهارت</w:t>
      </w:r>
    </w:p>
    <w:p w:rsidR="004055BD" w:rsidRPr="004B1D4F" w:rsidRDefault="004055BD" w:rsidP="004055BD">
      <w:pPr>
        <w:numPr>
          <w:ilvl w:val="0"/>
          <w:numId w:val="9"/>
        </w:numPr>
        <w:jc w:val="lowKashida"/>
        <w:rPr>
          <w:rFonts w:asciiTheme="majorBidi" w:hAnsiTheme="majorBidi" w:cs="B Nazanin"/>
          <w:b/>
          <w:bCs/>
          <w:sz w:val="24"/>
          <w:szCs w:val="24"/>
        </w:rPr>
      </w:pPr>
      <w:r w:rsidRPr="004B1D4F">
        <w:rPr>
          <w:rFonts w:asciiTheme="majorBidi" w:hAnsiTheme="majorBidi" w:cs="B Nazanin"/>
          <w:b/>
          <w:bCs/>
          <w:sz w:val="24"/>
          <w:szCs w:val="24"/>
          <w:rtl/>
        </w:rPr>
        <w:t>تاريخ شروع و پايان آموزش</w:t>
      </w:r>
    </w:p>
    <w:p w:rsidR="004055BD" w:rsidRPr="004B1D4F" w:rsidRDefault="004055BD" w:rsidP="004055BD">
      <w:pPr>
        <w:numPr>
          <w:ilvl w:val="0"/>
          <w:numId w:val="9"/>
        </w:numPr>
        <w:jc w:val="lowKashida"/>
        <w:rPr>
          <w:rFonts w:asciiTheme="majorBidi" w:hAnsiTheme="majorBidi" w:cs="B Nazanin"/>
          <w:b/>
          <w:bCs/>
          <w:sz w:val="24"/>
          <w:szCs w:val="24"/>
        </w:rPr>
      </w:pPr>
      <w:r w:rsidRPr="004B1D4F">
        <w:rPr>
          <w:rFonts w:asciiTheme="majorBidi" w:hAnsiTheme="majorBidi" w:cs="B Nazanin"/>
          <w:b/>
          <w:bCs/>
          <w:sz w:val="24"/>
          <w:szCs w:val="24"/>
          <w:rtl/>
        </w:rPr>
        <w:t>روزهاي تشکيل کلاس</w:t>
      </w:r>
    </w:p>
    <w:p w:rsidR="004055BD" w:rsidRPr="004B1D4F" w:rsidRDefault="004055BD" w:rsidP="004055BD">
      <w:pPr>
        <w:numPr>
          <w:ilvl w:val="0"/>
          <w:numId w:val="9"/>
        </w:numPr>
        <w:jc w:val="lowKashida"/>
        <w:rPr>
          <w:rFonts w:asciiTheme="majorBidi" w:hAnsiTheme="majorBidi" w:cs="B Nazanin"/>
          <w:b/>
          <w:bCs/>
          <w:sz w:val="24"/>
          <w:szCs w:val="24"/>
        </w:rPr>
      </w:pPr>
      <w:r w:rsidRPr="004B1D4F">
        <w:rPr>
          <w:rFonts w:asciiTheme="majorBidi" w:hAnsiTheme="majorBidi" w:cs="B Nazanin"/>
          <w:b/>
          <w:bCs/>
          <w:sz w:val="24"/>
          <w:szCs w:val="24"/>
          <w:rtl/>
        </w:rPr>
        <w:t>نام مدرس</w:t>
      </w:r>
      <w:r w:rsidRPr="004B1D4F">
        <w:rPr>
          <w:rFonts w:asciiTheme="majorBidi" w:hAnsiTheme="majorBidi" w:cs="B Nazanin" w:hint="cs"/>
          <w:b/>
          <w:bCs/>
          <w:sz w:val="24"/>
          <w:szCs w:val="24"/>
          <w:rtl/>
        </w:rPr>
        <w:t xml:space="preserve"> </w:t>
      </w:r>
      <w:r w:rsidRPr="004B1D4F">
        <w:rPr>
          <w:rFonts w:asciiTheme="majorBidi" w:hAnsiTheme="majorBidi" w:cs="B Nazanin"/>
          <w:b/>
          <w:bCs/>
          <w:sz w:val="24"/>
          <w:szCs w:val="24"/>
          <w:rtl/>
        </w:rPr>
        <w:t>(در صورت تمايل مرکز به درج آن)</w:t>
      </w:r>
    </w:p>
    <w:p w:rsidR="004055BD" w:rsidRPr="004B1D4F" w:rsidRDefault="004055BD" w:rsidP="004055BD">
      <w:pPr>
        <w:numPr>
          <w:ilvl w:val="0"/>
          <w:numId w:val="9"/>
        </w:numPr>
        <w:jc w:val="lowKashida"/>
        <w:rPr>
          <w:rFonts w:asciiTheme="majorBidi" w:hAnsiTheme="majorBidi" w:cs="B Nazanin"/>
          <w:b/>
          <w:bCs/>
          <w:sz w:val="24"/>
          <w:szCs w:val="24"/>
        </w:rPr>
      </w:pPr>
      <w:r w:rsidRPr="004B1D4F">
        <w:rPr>
          <w:rFonts w:asciiTheme="majorBidi" w:hAnsiTheme="majorBidi" w:cs="B Nazanin"/>
          <w:b/>
          <w:bCs/>
          <w:sz w:val="24"/>
          <w:szCs w:val="24"/>
          <w:rtl/>
        </w:rPr>
        <w:t>شيوه ثبت نام و دريافت شهريه (حداکثر 100 کاراکتر)(در صورت تمايل مرکز به درج آن)</w:t>
      </w:r>
    </w:p>
    <w:p w:rsidR="004055BD" w:rsidRPr="004B1D4F" w:rsidRDefault="004055BD" w:rsidP="004055BD">
      <w:p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تذکر: پس از مهلت </w:t>
      </w:r>
      <w:r w:rsidRPr="004B1D4F">
        <w:rPr>
          <w:rFonts w:asciiTheme="majorBidi" w:hAnsiTheme="majorBidi" w:cs="B Nazanin" w:hint="cs"/>
          <w:b/>
          <w:bCs/>
          <w:sz w:val="24"/>
          <w:szCs w:val="24"/>
          <w:rtl/>
        </w:rPr>
        <w:t>شش</w:t>
      </w:r>
      <w:r w:rsidRPr="004B1D4F">
        <w:rPr>
          <w:rFonts w:asciiTheme="majorBidi" w:hAnsiTheme="majorBidi" w:cs="B Nazanin"/>
          <w:b/>
          <w:bCs/>
          <w:sz w:val="24"/>
          <w:szCs w:val="24"/>
          <w:rtl/>
        </w:rPr>
        <w:t xml:space="preserve"> ماهه، لينک معرفي برنامه آموزشي هر مرکز در ازاء پرداخت هزينه تبليغاتي آن فعال خواهد بود.</w:t>
      </w:r>
    </w:p>
    <w:p w:rsidR="004055BD" w:rsidRPr="004B1D4F" w:rsidRDefault="004055BD" w:rsidP="004055BD">
      <w:pPr>
        <w:numPr>
          <w:ilvl w:val="0"/>
          <w:numId w:val="6"/>
        </w:numPr>
        <w:jc w:val="lowKashida"/>
        <w:rPr>
          <w:rFonts w:asciiTheme="majorBidi" w:hAnsiTheme="majorBidi" w:cs="B Nazanin"/>
          <w:b/>
          <w:bCs/>
          <w:sz w:val="24"/>
          <w:szCs w:val="24"/>
        </w:rPr>
      </w:pPr>
      <w:r w:rsidRPr="004B1D4F">
        <w:rPr>
          <w:rFonts w:asciiTheme="majorBidi" w:hAnsiTheme="majorBidi" w:cs="B Nazanin"/>
          <w:b/>
          <w:bCs/>
          <w:sz w:val="24"/>
          <w:szCs w:val="24"/>
          <w:rtl/>
        </w:rPr>
        <w:t>با تحقق اقدامات خواسته شده، حداقل در مورد يک کلاس، نام مرکز به ليست اضافه مي گردد و در صورت مشاهده يا اطلاع از عدول از شروط و الزامات استاندار د آموزشي نام مرکز از ليست حذف  يا اعمال مقررات شده و مورد انضباطي آن پيگيري خواهد شد.</w:t>
      </w:r>
    </w:p>
    <w:p w:rsidR="004055BD" w:rsidRPr="004B1D4F" w:rsidRDefault="004055BD" w:rsidP="004055BD">
      <w:pPr>
        <w:numPr>
          <w:ilvl w:val="0"/>
          <w:numId w:val="6"/>
        </w:numPr>
        <w:jc w:val="lowKashida"/>
        <w:rPr>
          <w:rFonts w:asciiTheme="majorBidi" w:hAnsiTheme="majorBidi" w:cs="B Nazanin"/>
          <w:b/>
          <w:bCs/>
          <w:sz w:val="24"/>
          <w:szCs w:val="24"/>
        </w:rPr>
      </w:pPr>
      <w:r w:rsidRPr="004B1D4F">
        <w:rPr>
          <w:rFonts w:asciiTheme="majorBidi" w:hAnsiTheme="majorBidi" w:cs="B Nazanin"/>
          <w:b/>
          <w:bCs/>
          <w:sz w:val="24"/>
          <w:szCs w:val="24"/>
          <w:rtl/>
        </w:rPr>
        <w:t>در صورتي که به هر دليل نام مرکز در ليست معرفي مراکز روي سايت غير فعال گردد امکان حذف نام آن مرکز از ليست مراکز داراي استاندارد آموزشي نيز وجود دارد.</w:t>
      </w:r>
    </w:p>
    <w:p w:rsidR="004055BD" w:rsidRPr="004B1D4F" w:rsidRDefault="004055BD" w:rsidP="004055BD">
      <w:pPr>
        <w:numPr>
          <w:ilvl w:val="0"/>
          <w:numId w:val="6"/>
        </w:numPr>
        <w:jc w:val="lowKashida"/>
        <w:rPr>
          <w:rFonts w:asciiTheme="majorBidi" w:hAnsiTheme="majorBidi" w:cs="B Nazanin"/>
          <w:b/>
          <w:bCs/>
          <w:sz w:val="24"/>
          <w:szCs w:val="24"/>
        </w:rPr>
      </w:pPr>
      <w:r w:rsidRPr="004B1D4F">
        <w:rPr>
          <w:rFonts w:asciiTheme="majorBidi" w:hAnsiTheme="majorBidi" w:cs="B Nazanin"/>
          <w:b/>
          <w:bCs/>
          <w:sz w:val="24"/>
          <w:szCs w:val="24"/>
          <w:rtl/>
        </w:rPr>
        <w:t>معرفي برنامه آموزشي هر مهارت در صورت فراهم</w:t>
      </w:r>
      <w:r w:rsidRPr="004B1D4F">
        <w:rPr>
          <w:rFonts w:asciiTheme="majorBidi" w:hAnsiTheme="majorBidi" w:cs="B Nazanin" w:hint="cs"/>
          <w:b/>
          <w:bCs/>
          <w:sz w:val="24"/>
          <w:szCs w:val="24"/>
          <w:rtl/>
        </w:rPr>
        <w:t xml:space="preserve"> </w:t>
      </w:r>
      <w:r w:rsidRPr="004B1D4F">
        <w:rPr>
          <w:rFonts w:asciiTheme="majorBidi" w:hAnsiTheme="majorBidi" w:cs="B Nazanin"/>
          <w:b/>
          <w:bCs/>
          <w:sz w:val="24"/>
          <w:szCs w:val="24"/>
          <w:rtl/>
        </w:rPr>
        <w:t>شدن</w:t>
      </w:r>
      <w:r w:rsidRPr="004B1D4F">
        <w:rPr>
          <w:rFonts w:asciiTheme="majorBidi" w:hAnsiTheme="majorBidi" w:cs="B Nazanin" w:hint="cs"/>
          <w:b/>
          <w:bCs/>
          <w:sz w:val="24"/>
          <w:szCs w:val="24"/>
          <w:rtl/>
        </w:rPr>
        <w:t xml:space="preserve"> شرايط،</w:t>
      </w:r>
      <w:r w:rsidRPr="004B1D4F">
        <w:rPr>
          <w:rFonts w:asciiTheme="majorBidi" w:hAnsiTheme="majorBidi" w:cs="B Nazanin"/>
          <w:b/>
          <w:bCs/>
          <w:sz w:val="24"/>
          <w:szCs w:val="24"/>
          <w:rtl/>
        </w:rPr>
        <w:t xml:space="preserve"> بستر الکترونيکي آن از طريق همين بخش صورت خواهد پذيرفت.</w:t>
      </w:r>
    </w:p>
    <w:p w:rsidR="004055BD" w:rsidRPr="004B1D4F" w:rsidRDefault="004055BD" w:rsidP="004055BD">
      <w:pPr>
        <w:numPr>
          <w:ilvl w:val="0"/>
          <w:numId w:val="6"/>
        </w:numPr>
        <w:jc w:val="lowKashida"/>
        <w:rPr>
          <w:rFonts w:asciiTheme="majorBidi" w:hAnsiTheme="majorBidi" w:cs="B Nazanin"/>
          <w:b/>
          <w:bCs/>
          <w:sz w:val="24"/>
          <w:szCs w:val="24"/>
        </w:rPr>
      </w:pPr>
      <w:r w:rsidRPr="004B1D4F">
        <w:rPr>
          <w:rFonts w:asciiTheme="majorBidi" w:hAnsiTheme="majorBidi" w:cs="B Nazanin"/>
          <w:b/>
          <w:bCs/>
          <w:sz w:val="24"/>
          <w:szCs w:val="24"/>
          <w:rtl/>
        </w:rPr>
        <w:t>مبناي فعال بودن و نبودن مراکز در امر آموزش استاندارد</w:t>
      </w:r>
      <w:r w:rsidRPr="004B1D4F">
        <w:rPr>
          <w:rFonts w:asciiTheme="majorBidi" w:hAnsiTheme="majorBidi" w:cs="B Nazanin" w:hint="cs"/>
          <w:b/>
          <w:bCs/>
          <w:sz w:val="24"/>
          <w:szCs w:val="24"/>
          <w:rtl/>
        </w:rPr>
        <w:t xml:space="preserve"> </w:t>
      </w:r>
      <w:r w:rsidRPr="004B1D4F">
        <w:rPr>
          <w:rFonts w:asciiTheme="majorBidi" w:hAnsiTheme="majorBidi" w:cs="B Nazanin"/>
          <w:b/>
          <w:bCs/>
          <w:sz w:val="24"/>
          <w:szCs w:val="24"/>
        </w:rPr>
        <w:t>ICDL</w:t>
      </w:r>
      <w:r w:rsidRPr="004B1D4F">
        <w:rPr>
          <w:rFonts w:asciiTheme="majorBidi" w:hAnsiTheme="majorBidi" w:cs="B Nazanin" w:hint="cs"/>
          <w:b/>
          <w:bCs/>
          <w:sz w:val="24"/>
          <w:szCs w:val="24"/>
          <w:rtl/>
        </w:rPr>
        <w:t>،</w:t>
      </w:r>
      <w:r w:rsidRPr="004B1D4F">
        <w:rPr>
          <w:rFonts w:asciiTheme="majorBidi" w:hAnsiTheme="majorBidi" w:cs="B Nazanin"/>
          <w:b/>
          <w:bCs/>
          <w:sz w:val="24"/>
          <w:szCs w:val="24"/>
          <w:rtl/>
        </w:rPr>
        <w:t xml:space="preserve"> تاريخ و مدت وجود يا عدم وجود نام مرکز در ليست مراکز داراي استاندارد آموزشي است. </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در تفاهم نامه ها و قراردادهاي خاص که مبتني بر آموزشهاي استاندارد باشد، براي مراکز داراي پيشينه آموزش استاندارد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و ثبت شده در ليست مراکز داراي آموزش استاندارد </w:t>
      </w:r>
      <w:r w:rsidRPr="004B1D4F">
        <w:rPr>
          <w:rFonts w:asciiTheme="majorBidi" w:hAnsiTheme="majorBidi" w:cs="B Nazanin"/>
          <w:b/>
          <w:bCs/>
          <w:sz w:val="24"/>
          <w:szCs w:val="24"/>
        </w:rPr>
        <w:t xml:space="preserve">ICDL </w:t>
      </w:r>
      <w:r w:rsidRPr="004B1D4F">
        <w:rPr>
          <w:rFonts w:asciiTheme="majorBidi" w:hAnsiTheme="majorBidi" w:cs="B Nazanin"/>
          <w:b/>
          <w:bCs/>
          <w:sz w:val="24"/>
          <w:szCs w:val="24"/>
          <w:rtl/>
        </w:rPr>
        <w:t xml:space="preserve">  الويت يا انحصار در نظر گرفته خواهد شد.</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تشکيل هر کلاس و تعداد کاربران آموزش ديده شده با سيستم استاندارد آموزشي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در موارد ارزشيابي مراکز و سابقه مدرسين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لحاظ خواهد شد.</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 کليه مدرسين ثبت شده در بانک مدرسين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در صورت تمايل و طي روند و شرايط اعلام شده:</w:t>
      </w:r>
    </w:p>
    <w:p w:rsidR="004055BD" w:rsidRPr="004B1D4F" w:rsidRDefault="004055BD" w:rsidP="004055BD">
      <w:pPr>
        <w:numPr>
          <w:ilvl w:val="0"/>
          <w:numId w:val="10"/>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موفق به اخذ کارت مربيگري داخلي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سطح 1 خواهند شد.که بر حسب نوع فعاليت و ارزشيابي فردي، سطح مدرک ارتقاء خواهد يافت.</w:t>
      </w:r>
    </w:p>
    <w:p w:rsidR="004055BD" w:rsidRPr="004B1D4F" w:rsidRDefault="004055BD" w:rsidP="004055BD">
      <w:pPr>
        <w:numPr>
          <w:ilvl w:val="0"/>
          <w:numId w:val="10"/>
        </w:numPr>
        <w:jc w:val="lowKashida"/>
        <w:rPr>
          <w:rFonts w:asciiTheme="majorBidi" w:hAnsiTheme="majorBidi" w:cs="B Nazanin"/>
          <w:b/>
          <w:bCs/>
          <w:sz w:val="24"/>
          <w:szCs w:val="24"/>
        </w:rPr>
      </w:pPr>
      <w:r w:rsidRPr="004B1D4F">
        <w:rPr>
          <w:rFonts w:asciiTheme="majorBidi" w:hAnsiTheme="majorBidi" w:cs="B Nazanin"/>
          <w:b/>
          <w:bCs/>
          <w:sz w:val="24"/>
          <w:szCs w:val="24"/>
          <w:rtl/>
        </w:rPr>
        <w:t>براي شرکت در دوره هاي مربيگري پيشرفته (</w:t>
      </w:r>
      <w:r w:rsidRPr="004B1D4F">
        <w:rPr>
          <w:rFonts w:asciiTheme="majorBidi" w:hAnsiTheme="majorBidi" w:cs="B Nazanin"/>
          <w:b/>
          <w:bCs/>
          <w:sz w:val="24"/>
          <w:szCs w:val="24"/>
        </w:rPr>
        <w:t>CTP</w:t>
      </w:r>
      <w:r w:rsidRPr="004B1D4F">
        <w:rPr>
          <w:rFonts w:asciiTheme="majorBidi" w:hAnsiTheme="majorBidi" w:cs="B Nazanin"/>
          <w:b/>
          <w:bCs/>
          <w:sz w:val="24"/>
          <w:szCs w:val="24"/>
          <w:rtl/>
        </w:rPr>
        <w:t>) در الويت قرار خواهند داشت.</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مراکز ملزم مي باشند در تابلوهاي اعلانات و اطلاع رساني  و در معرض ديد کاربران خود موارد زير را بصورت دقيق ، گويا و با تيتري مناسب درج نمايند:</w:t>
      </w:r>
    </w:p>
    <w:p w:rsidR="004055BD" w:rsidRPr="004B1D4F" w:rsidRDefault="004055BD" w:rsidP="004055BD">
      <w:pPr>
        <w:numPr>
          <w:ilvl w:val="0"/>
          <w:numId w:val="11"/>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رعايت استانداردهاي جهاني آموزش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و سرفصلها ي مربوطه به آن در کلاسهاي مبتني بر استانداردهاي آموشي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الزامي است.</w:t>
      </w:r>
    </w:p>
    <w:p w:rsidR="004055BD" w:rsidRPr="004B1D4F" w:rsidRDefault="004055BD" w:rsidP="004055BD">
      <w:pPr>
        <w:numPr>
          <w:ilvl w:val="0"/>
          <w:numId w:val="11"/>
        </w:numPr>
        <w:jc w:val="lowKashida"/>
        <w:rPr>
          <w:rFonts w:asciiTheme="majorBidi" w:hAnsiTheme="majorBidi" w:cs="B Nazanin"/>
          <w:b/>
          <w:bCs/>
          <w:sz w:val="24"/>
          <w:szCs w:val="24"/>
        </w:rPr>
      </w:pPr>
      <w:r w:rsidRPr="004B1D4F">
        <w:rPr>
          <w:rFonts w:asciiTheme="majorBidi" w:hAnsiTheme="majorBidi" w:cs="B Nazanin" w:hint="cs"/>
          <w:b/>
          <w:bCs/>
          <w:sz w:val="24"/>
          <w:szCs w:val="24"/>
          <w:rtl/>
        </w:rPr>
        <w:t xml:space="preserve">برای شرکت کنندگان در کلاس های استاندارد </w:t>
      </w:r>
      <w:r w:rsidRPr="004B1D4F">
        <w:rPr>
          <w:rFonts w:asciiTheme="majorBidi" w:hAnsiTheme="majorBidi" w:cs="B Nazanin"/>
          <w:b/>
          <w:bCs/>
          <w:sz w:val="24"/>
          <w:szCs w:val="24"/>
        </w:rPr>
        <w:t>ICDL</w:t>
      </w:r>
      <w:r w:rsidRPr="004B1D4F">
        <w:rPr>
          <w:rFonts w:asciiTheme="majorBidi" w:hAnsiTheme="majorBidi" w:cs="B Nazanin" w:hint="cs"/>
          <w:b/>
          <w:bCs/>
          <w:sz w:val="24"/>
          <w:szCs w:val="24"/>
          <w:rtl/>
        </w:rPr>
        <w:t xml:space="preserve"> در صورت تمايل گواهی حضور صادر مي</w:t>
      </w:r>
      <w:r w:rsidRPr="004B1D4F">
        <w:rPr>
          <w:rFonts w:asciiTheme="majorBidi" w:hAnsiTheme="majorBidi" w:cs="Times New Roman"/>
          <w:b/>
          <w:bCs/>
          <w:sz w:val="24"/>
          <w:szCs w:val="24"/>
          <w:rtl/>
        </w:rPr>
        <w:t> </w:t>
      </w:r>
      <w:r w:rsidRPr="004B1D4F">
        <w:rPr>
          <w:rFonts w:asciiTheme="majorBidi" w:hAnsiTheme="majorBidi" w:cs="B Nazanin" w:hint="cs"/>
          <w:b/>
          <w:bCs/>
          <w:sz w:val="24"/>
          <w:szCs w:val="24"/>
          <w:rtl/>
        </w:rPr>
        <w:t>گردد.</w:t>
      </w:r>
    </w:p>
    <w:p w:rsidR="004055BD" w:rsidRPr="004B1D4F" w:rsidRDefault="004055BD" w:rsidP="004055BD">
      <w:pPr>
        <w:ind w:left="1080"/>
        <w:jc w:val="lowKashida"/>
        <w:rPr>
          <w:rFonts w:asciiTheme="majorBidi" w:hAnsiTheme="majorBidi" w:cs="B Nazanin"/>
          <w:b/>
          <w:bCs/>
          <w:sz w:val="24"/>
          <w:szCs w:val="24"/>
        </w:rPr>
      </w:pPr>
      <w:r w:rsidRPr="004B1D4F">
        <w:rPr>
          <w:rFonts w:asciiTheme="majorBidi" w:hAnsiTheme="majorBidi" w:cs="B Nazanin"/>
          <w:b/>
          <w:bCs/>
          <w:sz w:val="24"/>
          <w:szCs w:val="24"/>
          <w:rtl/>
        </w:rPr>
        <w:t>درخواست گواهي آموزش:</w:t>
      </w:r>
    </w:p>
    <w:p w:rsidR="004055BD" w:rsidRPr="004B1D4F" w:rsidRDefault="004055BD" w:rsidP="00C2024E">
      <w:pPr>
        <w:ind w:left="1080"/>
        <w:jc w:val="lowKashida"/>
        <w:rPr>
          <w:rFonts w:asciiTheme="majorBidi" w:hAnsiTheme="majorBidi" w:cs="B Nazanin"/>
          <w:b/>
          <w:bCs/>
          <w:sz w:val="24"/>
          <w:szCs w:val="24"/>
        </w:rPr>
      </w:pPr>
      <w:r w:rsidRPr="004B1D4F">
        <w:rPr>
          <w:rFonts w:asciiTheme="majorBidi" w:hAnsiTheme="majorBidi" w:cs="B Nazanin"/>
          <w:b/>
          <w:bCs/>
          <w:sz w:val="24"/>
          <w:szCs w:val="24"/>
          <w:rtl/>
        </w:rPr>
        <w:t>کاربران پس از سپري کردن دوره مي</w:t>
      </w:r>
      <w:r w:rsidRPr="004B1D4F">
        <w:rPr>
          <w:rFonts w:cs="Times New Roman" w:hint="cs"/>
          <w:b/>
          <w:bCs/>
          <w:sz w:val="24"/>
          <w:szCs w:val="24"/>
          <w:rtl/>
        </w:rPr>
        <w:t> </w:t>
      </w:r>
      <w:r w:rsidRPr="004B1D4F">
        <w:rPr>
          <w:rFonts w:asciiTheme="majorBidi" w:hAnsiTheme="majorBidi" w:cs="B Nazanin"/>
          <w:b/>
          <w:bCs/>
          <w:sz w:val="24"/>
          <w:szCs w:val="24"/>
          <w:rtl/>
        </w:rPr>
        <w:t>توانند درخواست گواهي حضور داشته باشند، فرم درخواست، شرايط و هزينه</w:t>
      </w:r>
      <w:r w:rsidRPr="004B1D4F">
        <w:rPr>
          <w:rFonts w:cs="Times New Roman" w:hint="cs"/>
          <w:b/>
          <w:bCs/>
          <w:sz w:val="24"/>
          <w:szCs w:val="24"/>
          <w:rtl/>
        </w:rPr>
        <w:t> </w:t>
      </w:r>
      <w:r w:rsidRPr="004B1D4F">
        <w:rPr>
          <w:rFonts w:asciiTheme="majorBidi" w:hAnsiTheme="majorBidi" w:cs="B Nazanin"/>
          <w:b/>
          <w:bCs/>
          <w:sz w:val="24"/>
          <w:szCs w:val="24"/>
          <w:rtl/>
        </w:rPr>
        <w:t>ها در پيوست</w:t>
      </w:r>
      <w:r w:rsidRPr="004B1D4F">
        <w:rPr>
          <w:rFonts w:asciiTheme="majorBidi" w:hAnsiTheme="majorBidi" w:cs="B Nazanin" w:hint="cs"/>
          <w:b/>
          <w:bCs/>
          <w:sz w:val="24"/>
          <w:szCs w:val="24"/>
          <w:rtl/>
        </w:rPr>
        <w:t xml:space="preserve"> 4</w:t>
      </w:r>
      <w:r w:rsidRPr="004B1D4F">
        <w:rPr>
          <w:rFonts w:asciiTheme="majorBidi" w:hAnsiTheme="majorBidi" w:cs="B Nazanin"/>
          <w:b/>
          <w:bCs/>
          <w:sz w:val="24"/>
          <w:szCs w:val="24"/>
          <w:rtl/>
        </w:rPr>
        <w:t xml:space="preserve"> قابل مشاهده است.</w:t>
      </w:r>
    </w:p>
    <w:p w:rsidR="004055BD" w:rsidRPr="004B1D4F" w:rsidRDefault="004055BD" w:rsidP="004055BD">
      <w:pPr>
        <w:numPr>
          <w:ilvl w:val="0"/>
          <w:numId w:val="11"/>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اين گواهي فقط يک بار صادر مي گردد بنابراين از کاربران خواسته شود که در نگه داري آن کوشا باشند؛ صدور المثني به هر عنواني منتفي است و مراکز نبايد خود درخواست صدور المثني نمايند. </w:t>
      </w:r>
    </w:p>
    <w:p w:rsidR="004055BD" w:rsidRPr="004B1D4F" w:rsidRDefault="004055BD" w:rsidP="004055BD">
      <w:pPr>
        <w:numPr>
          <w:ilvl w:val="0"/>
          <w:numId w:val="11"/>
        </w:numPr>
        <w:jc w:val="lowKashida"/>
        <w:rPr>
          <w:rFonts w:asciiTheme="majorBidi" w:hAnsiTheme="majorBidi" w:cs="B Nazanin"/>
          <w:b/>
          <w:bCs/>
          <w:sz w:val="24"/>
          <w:szCs w:val="24"/>
        </w:rPr>
      </w:pPr>
      <w:r w:rsidRPr="004B1D4F">
        <w:rPr>
          <w:rFonts w:asciiTheme="majorBidi" w:hAnsiTheme="majorBidi" w:cs="B Nazanin"/>
          <w:b/>
          <w:bCs/>
          <w:sz w:val="24"/>
          <w:szCs w:val="24"/>
          <w:rtl/>
        </w:rPr>
        <w:t>براي هر فرد و هر پروژه يک جدول جداگانه بايد تهيه و ارسال گردد.</w:t>
      </w:r>
    </w:p>
    <w:p w:rsidR="004055BD" w:rsidRPr="004B1D4F" w:rsidRDefault="004055BD" w:rsidP="004055BD">
      <w:pPr>
        <w:numPr>
          <w:ilvl w:val="0"/>
          <w:numId w:val="11"/>
        </w:numPr>
        <w:jc w:val="lowKashida"/>
        <w:rPr>
          <w:rFonts w:asciiTheme="majorBidi" w:hAnsiTheme="majorBidi" w:cs="B Nazanin"/>
          <w:b/>
          <w:bCs/>
          <w:sz w:val="24"/>
          <w:szCs w:val="24"/>
        </w:rPr>
      </w:pPr>
      <w:r w:rsidRPr="004B1D4F">
        <w:rPr>
          <w:rFonts w:asciiTheme="majorBidi" w:hAnsiTheme="majorBidi" w:cs="B Nazanin" w:hint="cs"/>
          <w:b/>
          <w:bCs/>
          <w:sz w:val="24"/>
          <w:szCs w:val="24"/>
          <w:rtl/>
        </w:rPr>
        <w:lastRenderedPageBreak/>
        <w:t>گواهی حضور پس از حضور در آزمون مربوطه برای کاربران مي</w:t>
      </w:r>
      <w:r w:rsidRPr="004B1D4F">
        <w:rPr>
          <w:rFonts w:asciiTheme="majorBidi" w:hAnsiTheme="majorBidi" w:cs="Times New Roman"/>
          <w:b/>
          <w:bCs/>
          <w:sz w:val="24"/>
          <w:szCs w:val="24"/>
          <w:rtl/>
        </w:rPr>
        <w:t> </w:t>
      </w:r>
      <w:r w:rsidRPr="004B1D4F">
        <w:rPr>
          <w:rFonts w:asciiTheme="majorBidi" w:hAnsiTheme="majorBidi" w:cs="B Nazanin" w:hint="cs"/>
          <w:b/>
          <w:bCs/>
          <w:sz w:val="24"/>
          <w:szCs w:val="24"/>
          <w:rtl/>
        </w:rPr>
        <w:t>تواند صادر گردد.</w:t>
      </w:r>
    </w:p>
    <w:p w:rsidR="004055BD" w:rsidRPr="004B1D4F" w:rsidRDefault="004055BD" w:rsidP="004055BD">
      <w:pPr>
        <w:numPr>
          <w:ilvl w:val="0"/>
          <w:numId w:val="11"/>
        </w:numPr>
        <w:jc w:val="lowKashida"/>
        <w:rPr>
          <w:rFonts w:asciiTheme="majorBidi" w:hAnsiTheme="majorBidi" w:cs="B Nazanin"/>
          <w:b/>
          <w:bCs/>
          <w:sz w:val="24"/>
          <w:szCs w:val="24"/>
          <w:rtl/>
        </w:rPr>
      </w:pPr>
      <w:r w:rsidRPr="004B1D4F">
        <w:rPr>
          <w:rFonts w:asciiTheme="majorBidi" w:hAnsiTheme="majorBidi" w:cs="B Nazanin" w:hint="cs"/>
          <w:b/>
          <w:bCs/>
          <w:sz w:val="24"/>
          <w:szCs w:val="24"/>
          <w:rtl/>
        </w:rPr>
        <w:t>حداکثر تا 6 ماه پس از پايان دوره آموزشی هر مهارت درخواست گواهی حضور قابل پذيرش است.</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تشکيل کلاس </w:t>
      </w:r>
      <w:r w:rsidRPr="004B1D4F">
        <w:rPr>
          <w:rFonts w:asciiTheme="majorBidi" w:hAnsiTheme="majorBidi" w:cs="B Nazanin" w:hint="cs"/>
          <w:b/>
          <w:bCs/>
          <w:sz w:val="24"/>
          <w:szCs w:val="24"/>
          <w:rtl/>
        </w:rPr>
        <w:t>آموزش برای</w:t>
      </w:r>
      <w:r w:rsidRPr="004B1D4F">
        <w:rPr>
          <w:rFonts w:asciiTheme="majorBidi" w:hAnsiTheme="majorBidi" w:cs="B Nazanin"/>
          <w:b/>
          <w:bCs/>
          <w:sz w:val="24"/>
          <w:szCs w:val="24"/>
          <w:rtl/>
        </w:rPr>
        <w:t xml:space="preserve"> کاربر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و کاربر غير</w:t>
      </w:r>
      <w:r w:rsidRPr="004B1D4F">
        <w:rPr>
          <w:rFonts w:asciiTheme="majorBidi" w:hAnsiTheme="majorBidi" w:cs="B Nazanin" w:hint="cs"/>
          <w:b/>
          <w:bCs/>
          <w:sz w:val="24"/>
          <w:szCs w:val="24"/>
          <w:rtl/>
        </w:rPr>
        <w:t xml:space="preserve"> به صورت همزمان</w:t>
      </w:r>
      <w:r w:rsidRPr="004B1D4F">
        <w:rPr>
          <w:rFonts w:asciiTheme="majorBidi" w:hAnsiTheme="majorBidi" w:cs="B Nazanin"/>
          <w:b/>
          <w:bCs/>
          <w:sz w:val="24"/>
          <w:szCs w:val="24"/>
          <w:rtl/>
        </w:rPr>
        <w:t xml:space="preserve"> در صورتيکه امکان تشکيل بيش از يک کلاس وجود نداشته و يا تعداد به اندازه يک کلاس نباشد با رعايت ساير ضوابط بلامانع است.</w:t>
      </w:r>
    </w:p>
    <w:p w:rsidR="004055BD" w:rsidRPr="004B1D4F" w:rsidRDefault="004055BD" w:rsidP="004055BD">
      <w:pPr>
        <w:numPr>
          <w:ilvl w:val="0"/>
          <w:numId w:val="12"/>
        </w:numPr>
        <w:jc w:val="lowKashida"/>
        <w:rPr>
          <w:rFonts w:asciiTheme="majorBidi" w:hAnsiTheme="majorBidi" w:cs="B Nazanin"/>
          <w:b/>
          <w:bCs/>
          <w:sz w:val="24"/>
          <w:szCs w:val="24"/>
        </w:rPr>
      </w:pPr>
      <w:r w:rsidRPr="004B1D4F">
        <w:rPr>
          <w:rFonts w:asciiTheme="majorBidi" w:hAnsiTheme="majorBidi" w:cs="B Nazanin"/>
          <w:b/>
          <w:bCs/>
          <w:sz w:val="24"/>
          <w:szCs w:val="24"/>
          <w:rtl/>
        </w:rPr>
        <w:t>ملاک عمل براي آنکه در يک کلاس با کاربر</w:t>
      </w:r>
      <w:r w:rsidRPr="004B1D4F">
        <w:rPr>
          <w:rFonts w:asciiTheme="majorBidi" w:hAnsiTheme="majorBidi" w:cs="B Nazanin"/>
          <w:b/>
          <w:bCs/>
          <w:sz w:val="24"/>
          <w:szCs w:val="24"/>
        </w:rPr>
        <w:t xml:space="preserve"> ICDL </w:t>
      </w:r>
      <w:r w:rsidRPr="004B1D4F">
        <w:rPr>
          <w:rFonts w:asciiTheme="majorBidi" w:hAnsiTheme="majorBidi" w:cs="B Nazanin"/>
          <w:b/>
          <w:bCs/>
          <w:sz w:val="24"/>
          <w:szCs w:val="24"/>
          <w:rtl/>
        </w:rPr>
        <w:t xml:space="preserve">و کاربر غير، آن کلاس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محسوب شود آن است که تعداد کاربران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بيش از پنجاه درصد شرکت کنندگان ثبت نام شده در کلاس باشند.</w:t>
      </w:r>
    </w:p>
    <w:p w:rsidR="004055BD" w:rsidRPr="004B1D4F" w:rsidRDefault="004055BD" w:rsidP="004055BD">
      <w:pPr>
        <w:numPr>
          <w:ilvl w:val="0"/>
          <w:numId w:val="3"/>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در طول برگزاري کلاسهاي مطابق با استاندارد آموزشي </w:t>
      </w:r>
      <w:r w:rsidRPr="004B1D4F">
        <w:rPr>
          <w:rFonts w:asciiTheme="majorBidi" w:hAnsiTheme="majorBidi" w:cs="B Nazanin"/>
          <w:b/>
          <w:bCs/>
          <w:sz w:val="24"/>
          <w:szCs w:val="24"/>
        </w:rPr>
        <w:t>ICDL</w:t>
      </w:r>
      <w:r w:rsidRPr="004B1D4F">
        <w:rPr>
          <w:rFonts w:asciiTheme="majorBidi" w:hAnsiTheme="majorBidi" w:cs="B Nazanin"/>
          <w:b/>
          <w:bCs/>
          <w:sz w:val="24"/>
          <w:szCs w:val="24"/>
          <w:rtl/>
        </w:rPr>
        <w:t>، ارزيابي روند آموزش در کلاسها بصورت مستقيم و غير مستقيم و با شيوه هاي بازرسي حضوري و غير حضوري و همچنين کسب اطلاعات از کاربران و مدرسين مربوطه تا پايان آزمونهاي مربوطه صورت خواهد پذيرفت.</w:t>
      </w:r>
    </w:p>
    <w:p w:rsidR="004055BD" w:rsidRPr="004B1D4F" w:rsidRDefault="004055BD" w:rsidP="002837FB">
      <w:pPr>
        <w:pStyle w:val="Heading1"/>
        <w:bidi/>
        <w:spacing w:before="0" w:line="240" w:lineRule="auto"/>
        <w:rPr>
          <w:rFonts w:asciiTheme="majorBidi" w:eastAsiaTheme="minorHAnsi" w:hAnsiTheme="majorBidi" w:cs="B Nazanin"/>
          <w:color w:val="auto"/>
          <w:sz w:val="24"/>
          <w:szCs w:val="24"/>
          <w:rtl/>
          <w:lang w:bidi="fa-IR"/>
        </w:rPr>
      </w:pPr>
    </w:p>
    <w:p w:rsidR="002837FB" w:rsidRPr="004B1D4F" w:rsidRDefault="002837FB" w:rsidP="002837FB">
      <w:pPr>
        <w:rPr>
          <w:rFonts w:cs="B Nazanin"/>
          <w:b/>
          <w:bCs/>
          <w:sz w:val="24"/>
          <w:szCs w:val="24"/>
          <w:rtl/>
        </w:rPr>
        <w:sectPr w:rsidR="002837FB" w:rsidRPr="004B1D4F" w:rsidSect="004055BD">
          <w:headerReference w:type="default" r:id="rId8"/>
          <w:type w:val="continuous"/>
          <w:pgSz w:w="11907" w:h="16839" w:code="9"/>
          <w:pgMar w:top="1134" w:right="1134" w:bottom="1134" w:left="1134" w:header="709" w:footer="709" w:gutter="0"/>
          <w:cols w:space="720"/>
          <w:docGrid w:linePitch="360"/>
        </w:sectPr>
      </w:pPr>
    </w:p>
    <w:p w:rsidR="004055BD" w:rsidRPr="004B1D4F" w:rsidRDefault="004055BD" w:rsidP="004055BD">
      <w:pPr>
        <w:numPr>
          <w:ilvl w:val="0"/>
          <w:numId w:val="2"/>
        </w:numPr>
        <w:jc w:val="lowKashida"/>
        <w:rPr>
          <w:rFonts w:asciiTheme="majorBidi" w:hAnsiTheme="majorBidi" w:cs="B Nazanin"/>
          <w:b/>
          <w:bCs/>
          <w:sz w:val="24"/>
          <w:szCs w:val="24"/>
          <w:rtl/>
        </w:rPr>
      </w:pPr>
      <w:r w:rsidRPr="004B1D4F">
        <w:rPr>
          <w:rFonts w:asciiTheme="majorBidi" w:hAnsiTheme="majorBidi" w:cs="B Nazanin"/>
          <w:b/>
          <w:bCs/>
          <w:sz w:val="24"/>
          <w:szCs w:val="24"/>
          <w:rtl/>
        </w:rPr>
        <w:lastRenderedPageBreak/>
        <w:t>در موارد زير براي مركز مي توان از كميته انضباطي درخواست تقدير نامه نمود، بديهي است صدور تقديرنامه منوط به جلب رضايت اعضاء بر اساس مفاد اين آيين نامه است.</w:t>
      </w:r>
    </w:p>
    <w:p w:rsidR="004055BD" w:rsidRPr="004B1D4F" w:rsidRDefault="004055BD" w:rsidP="004055BD">
      <w:pPr>
        <w:numPr>
          <w:ilvl w:val="0"/>
          <w:numId w:val="1"/>
        </w:numPr>
        <w:jc w:val="lowKashida"/>
        <w:rPr>
          <w:rFonts w:asciiTheme="majorBidi" w:hAnsiTheme="majorBidi" w:cs="B Nazanin"/>
          <w:b/>
          <w:bCs/>
          <w:sz w:val="24"/>
          <w:szCs w:val="24"/>
          <w:rtl/>
        </w:rPr>
      </w:pPr>
      <w:r w:rsidRPr="004B1D4F">
        <w:rPr>
          <w:rFonts w:asciiTheme="majorBidi" w:hAnsiTheme="majorBidi" w:cs="B Nazanin"/>
          <w:b/>
          <w:bCs/>
          <w:sz w:val="24"/>
          <w:szCs w:val="24"/>
          <w:rtl/>
        </w:rPr>
        <w:t xml:space="preserve">برگزاري همايش، فعاليتهاي تبليغاتي و... مشترك با ساير مراكز تحت پوشش بنياد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جمهوری اسلامی ايران </w:t>
      </w:r>
    </w:p>
    <w:p w:rsidR="004055BD" w:rsidRPr="004B1D4F" w:rsidRDefault="004055BD" w:rsidP="004055BD">
      <w:pPr>
        <w:numPr>
          <w:ilvl w:val="0"/>
          <w:numId w:val="1"/>
        </w:numPr>
        <w:jc w:val="lowKashida"/>
        <w:rPr>
          <w:rFonts w:asciiTheme="majorBidi" w:hAnsiTheme="majorBidi" w:cs="B Nazanin"/>
          <w:b/>
          <w:bCs/>
          <w:sz w:val="24"/>
          <w:szCs w:val="24"/>
          <w:rtl/>
        </w:rPr>
      </w:pPr>
      <w:r w:rsidRPr="004B1D4F">
        <w:rPr>
          <w:rFonts w:asciiTheme="majorBidi" w:hAnsiTheme="majorBidi" w:cs="B Nazanin"/>
          <w:b/>
          <w:bCs/>
          <w:sz w:val="24"/>
          <w:szCs w:val="24"/>
          <w:rtl/>
        </w:rPr>
        <w:t>ارتقاء سطح سخت افزاري، نرم افزاري مركز، فراتر از آنچه براي آن مركز انتظار مي رود.</w:t>
      </w:r>
    </w:p>
    <w:p w:rsidR="004055BD" w:rsidRPr="004B1D4F" w:rsidRDefault="004055BD" w:rsidP="004055BD">
      <w:pPr>
        <w:numPr>
          <w:ilvl w:val="0"/>
          <w:numId w:val="1"/>
        </w:numPr>
        <w:jc w:val="lowKashida"/>
        <w:rPr>
          <w:rFonts w:asciiTheme="majorBidi" w:hAnsiTheme="majorBidi" w:cs="B Nazanin"/>
          <w:b/>
          <w:bCs/>
          <w:sz w:val="24"/>
          <w:szCs w:val="24"/>
          <w:rtl/>
        </w:rPr>
      </w:pPr>
      <w:r w:rsidRPr="004B1D4F">
        <w:rPr>
          <w:rFonts w:asciiTheme="majorBidi" w:hAnsiTheme="majorBidi" w:cs="B Nazanin"/>
          <w:b/>
          <w:bCs/>
          <w:sz w:val="24"/>
          <w:szCs w:val="24"/>
          <w:rtl/>
        </w:rPr>
        <w:t>كسب سقف نمره تشويقي مشخص شده از طرف بنياد در ارزشيابي ها و بازرسي ها</w:t>
      </w:r>
      <w:r w:rsidRPr="004B1D4F">
        <w:rPr>
          <w:rFonts w:asciiTheme="majorBidi" w:hAnsiTheme="majorBidi" w:cs="B Nazanin" w:hint="cs"/>
          <w:b/>
          <w:bCs/>
          <w:sz w:val="24"/>
          <w:szCs w:val="24"/>
          <w:rtl/>
        </w:rPr>
        <w:t>.</w:t>
      </w:r>
    </w:p>
    <w:p w:rsidR="004055BD" w:rsidRPr="004B1D4F" w:rsidRDefault="004055BD" w:rsidP="004055BD">
      <w:pPr>
        <w:numPr>
          <w:ilvl w:val="0"/>
          <w:numId w:val="1"/>
        </w:numPr>
        <w:jc w:val="lowKashida"/>
        <w:rPr>
          <w:rFonts w:asciiTheme="majorBidi" w:hAnsiTheme="majorBidi" w:cs="B Nazanin"/>
          <w:b/>
          <w:bCs/>
          <w:sz w:val="24"/>
          <w:szCs w:val="24"/>
        </w:rPr>
      </w:pPr>
      <w:r w:rsidRPr="004B1D4F">
        <w:rPr>
          <w:rFonts w:asciiTheme="majorBidi" w:hAnsiTheme="majorBidi" w:cs="B Nazanin"/>
          <w:b/>
          <w:bCs/>
          <w:sz w:val="24"/>
          <w:szCs w:val="24"/>
          <w:rtl/>
        </w:rPr>
        <w:t>بازاريابي، تبليغات موثر و ساير مواردي كه از نظر بنياد بعنوان فعاليت برجسته شناخته شود.</w:t>
      </w:r>
    </w:p>
    <w:p w:rsidR="004055BD" w:rsidRPr="004B1D4F" w:rsidRDefault="004055BD" w:rsidP="004055BD">
      <w:pPr>
        <w:numPr>
          <w:ilvl w:val="0"/>
          <w:numId w:val="1"/>
        </w:numPr>
        <w:jc w:val="lowKashida"/>
        <w:rPr>
          <w:rFonts w:asciiTheme="majorBidi" w:hAnsiTheme="majorBidi" w:cs="B Nazanin"/>
          <w:b/>
          <w:bCs/>
          <w:sz w:val="24"/>
          <w:szCs w:val="24"/>
        </w:rPr>
      </w:pPr>
      <w:r w:rsidRPr="004B1D4F">
        <w:rPr>
          <w:rFonts w:asciiTheme="majorBidi" w:hAnsiTheme="majorBidi" w:cs="B Nazanin"/>
          <w:b/>
          <w:bCs/>
          <w:sz w:val="24"/>
          <w:szCs w:val="24"/>
          <w:rtl/>
        </w:rPr>
        <w:t>هوشياري و اقدام به موقع مدير مركز يا مدير فني مركز در مواجهه با موارد حساس و مشكلاتي كه در زمان برگزاري آزمون اتفاق مي افتد و اخذ تصميم صحيح و راه حل مدبرانه ، بنا به گزارش ناظر و بازرسي.</w:t>
      </w:r>
    </w:p>
    <w:p w:rsidR="004055BD" w:rsidRPr="004B1D4F" w:rsidRDefault="004055BD" w:rsidP="004055BD">
      <w:pPr>
        <w:numPr>
          <w:ilvl w:val="0"/>
          <w:numId w:val="1"/>
        </w:numPr>
        <w:jc w:val="lowKashida"/>
        <w:rPr>
          <w:rFonts w:asciiTheme="majorBidi" w:hAnsiTheme="majorBidi" w:cs="B Nazanin"/>
          <w:b/>
          <w:bCs/>
          <w:sz w:val="24"/>
          <w:szCs w:val="24"/>
        </w:rPr>
      </w:pPr>
      <w:r w:rsidRPr="004B1D4F">
        <w:rPr>
          <w:rFonts w:asciiTheme="majorBidi" w:hAnsiTheme="majorBidi" w:cs="B Nazanin"/>
          <w:b/>
          <w:bCs/>
          <w:sz w:val="24"/>
          <w:szCs w:val="24"/>
          <w:rtl/>
        </w:rPr>
        <w:t xml:space="preserve">ارائه خدمات رفاهي و ويژه به كاربران دوره هاي </w:t>
      </w:r>
      <w:r w:rsidRPr="004B1D4F">
        <w:rPr>
          <w:rFonts w:asciiTheme="majorBidi" w:hAnsiTheme="majorBidi" w:cs="B Nazanin"/>
          <w:b/>
          <w:bCs/>
          <w:sz w:val="24"/>
          <w:szCs w:val="24"/>
        </w:rPr>
        <w:t>ICDL</w:t>
      </w:r>
      <w:r w:rsidRPr="004B1D4F">
        <w:rPr>
          <w:rFonts w:asciiTheme="majorBidi" w:hAnsiTheme="majorBidi" w:cs="B Nazanin"/>
          <w:b/>
          <w:bCs/>
          <w:sz w:val="24"/>
          <w:szCs w:val="24"/>
          <w:rtl/>
        </w:rPr>
        <w:t xml:space="preserve">، فراتر از روال و حد معمول آن در ساير مراكز. </w:t>
      </w:r>
    </w:p>
    <w:p w:rsidR="004055BD" w:rsidRPr="004B1D4F" w:rsidRDefault="004055BD" w:rsidP="004055BD">
      <w:pPr>
        <w:numPr>
          <w:ilvl w:val="0"/>
          <w:numId w:val="1"/>
        </w:numPr>
        <w:jc w:val="lowKashida"/>
        <w:rPr>
          <w:rFonts w:asciiTheme="majorBidi" w:hAnsiTheme="majorBidi" w:cs="B Nazanin"/>
          <w:b/>
          <w:bCs/>
          <w:sz w:val="24"/>
          <w:szCs w:val="24"/>
          <w:rtl/>
        </w:rPr>
      </w:pPr>
      <w:r w:rsidRPr="004B1D4F">
        <w:rPr>
          <w:rFonts w:asciiTheme="majorBidi" w:hAnsiTheme="majorBidi" w:cs="B Nazanin"/>
          <w:b/>
          <w:bCs/>
          <w:sz w:val="24"/>
          <w:szCs w:val="24"/>
          <w:rtl/>
        </w:rPr>
        <w:t>درصد قبولي در آزمونها فراتر از انتظار</w:t>
      </w:r>
      <w:r w:rsidRPr="004B1D4F">
        <w:rPr>
          <w:rFonts w:asciiTheme="majorBidi" w:hAnsiTheme="majorBidi" w:cs="B Nazanin" w:hint="cs"/>
          <w:b/>
          <w:bCs/>
          <w:sz w:val="24"/>
          <w:szCs w:val="24"/>
          <w:rtl/>
        </w:rPr>
        <w:t>.</w:t>
      </w:r>
    </w:p>
    <w:p w:rsidR="004055BD" w:rsidRPr="004B1D4F" w:rsidRDefault="004055BD" w:rsidP="004055BD">
      <w:pPr>
        <w:numPr>
          <w:ilvl w:val="0"/>
          <w:numId w:val="1"/>
        </w:numPr>
        <w:jc w:val="lowKashida"/>
        <w:rPr>
          <w:rFonts w:asciiTheme="majorBidi" w:hAnsiTheme="majorBidi" w:cs="B Nazanin"/>
          <w:b/>
          <w:bCs/>
          <w:sz w:val="24"/>
          <w:szCs w:val="24"/>
        </w:rPr>
      </w:pPr>
      <w:r w:rsidRPr="004B1D4F">
        <w:rPr>
          <w:rFonts w:asciiTheme="majorBidi" w:hAnsiTheme="majorBidi" w:cs="B Nazanin"/>
          <w:b/>
          <w:bCs/>
          <w:sz w:val="24"/>
          <w:szCs w:val="24"/>
          <w:rtl/>
        </w:rPr>
        <w:t>هر نوع فعاليت</w:t>
      </w:r>
      <w:r w:rsidRPr="004B1D4F">
        <w:rPr>
          <w:rFonts w:asciiTheme="majorBidi" w:hAnsiTheme="majorBidi" w:cs="B Nazanin" w:hint="cs"/>
          <w:b/>
          <w:bCs/>
          <w:sz w:val="24"/>
          <w:szCs w:val="24"/>
          <w:rtl/>
        </w:rPr>
        <w:t xml:space="preserve"> چشم</w:t>
      </w:r>
      <w:r w:rsidRPr="004B1D4F">
        <w:rPr>
          <w:rFonts w:asciiTheme="majorBidi" w:hAnsiTheme="majorBidi" w:cs="Times New Roman"/>
          <w:b/>
          <w:bCs/>
          <w:sz w:val="24"/>
          <w:szCs w:val="24"/>
          <w:rtl/>
        </w:rPr>
        <w:t> </w:t>
      </w:r>
      <w:r w:rsidRPr="004B1D4F">
        <w:rPr>
          <w:rFonts w:asciiTheme="majorBidi" w:hAnsiTheme="majorBidi" w:cs="B Nazanin" w:hint="cs"/>
          <w:b/>
          <w:bCs/>
          <w:sz w:val="24"/>
          <w:szCs w:val="24"/>
          <w:rtl/>
        </w:rPr>
        <w:t>گير مراکز</w:t>
      </w:r>
      <w:r w:rsidRPr="004B1D4F">
        <w:rPr>
          <w:rFonts w:asciiTheme="majorBidi" w:hAnsiTheme="majorBidi" w:cs="B Nazanin"/>
          <w:b/>
          <w:bCs/>
          <w:sz w:val="24"/>
          <w:szCs w:val="24"/>
          <w:rtl/>
        </w:rPr>
        <w:t xml:space="preserve"> </w:t>
      </w:r>
      <w:r w:rsidRPr="004B1D4F">
        <w:rPr>
          <w:rFonts w:asciiTheme="majorBidi" w:hAnsiTheme="majorBidi" w:cs="B Nazanin" w:hint="cs"/>
          <w:b/>
          <w:bCs/>
          <w:sz w:val="24"/>
          <w:szCs w:val="24"/>
          <w:rtl/>
        </w:rPr>
        <w:t>براساس</w:t>
      </w:r>
      <w:r w:rsidRPr="004B1D4F">
        <w:rPr>
          <w:rFonts w:asciiTheme="majorBidi" w:hAnsiTheme="majorBidi" w:cs="B Nazanin"/>
          <w:b/>
          <w:bCs/>
          <w:sz w:val="24"/>
          <w:szCs w:val="24"/>
          <w:rtl/>
        </w:rPr>
        <w:t xml:space="preserve"> اطلاعيه يا بخشنامه</w:t>
      </w:r>
      <w:r w:rsidRPr="004B1D4F">
        <w:rPr>
          <w:rFonts w:asciiTheme="majorBidi" w:hAnsiTheme="majorBidi" w:cs="B Nazanin" w:hint="cs"/>
          <w:b/>
          <w:bCs/>
          <w:sz w:val="24"/>
          <w:szCs w:val="24"/>
          <w:rtl/>
        </w:rPr>
        <w:t xml:space="preserve"> اعلامی </w:t>
      </w:r>
      <w:r w:rsidRPr="004B1D4F">
        <w:rPr>
          <w:rFonts w:asciiTheme="majorBidi" w:hAnsiTheme="majorBidi" w:cs="B Nazanin"/>
          <w:b/>
          <w:bCs/>
          <w:sz w:val="24"/>
          <w:szCs w:val="24"/>
          <w:rtl/>
        </w:rPr>
        <w:t>بنياد به مراكز.</w:t>
      </w:r>
    </w:p>
    <w:p w:rsidR="004055BD" w:rsidRPr="004B1D4F" w:rsidRDefault="004055BD" w:rsidP="004055BD">
      <w:pPr>
        <w:numPr>
          <w:ilvl w:val="0"/>
          <w:numId w:val="1"/>
        </w:numPr>
        <w:jc w:val="lowKashida"/>
        <w:rPr>
          <w:rFonts w:asciiTheme="majorBidi" w:hAnsiTheme="majorBidi" w:cs="B Nazanin"/>
          <w:b/>
          <w:bCs/>
          <w:sz w:val="24"/>
          <w:szCs w:val="24"/>
        </w:rPr>
      </w:pPr>
      <w:r w:rsidRPr="004B1D4F">
        <w:rPr>
          <w:rFonts w:asciiTheme="majorBidi" w:hAnsiTheme="majorBidi" w:cs="B Nazanin"/>
          <w:b/>
          <w:bCs/>
          <w:sz w:val="24"/>
          <w:szCs w:val="24"/>
          <w:rtl/>
        </w:rPr>
        <w:t>رعايت حقوق كاربران و بنياد در مسايل مالي</w:t>
      </w:r>
      <w:r w:rsidRPr="004B1D4F">
        <w:rPr>
          <w:rFonts w:asciiTheme="majorBidi" w:hAnsiTheme="majorBidi" w:cs="B Nazanin" w:hint="cs"/>
          <w:b/>
          <w:bCs/>
          <w:sz w:val="24"/>
          <w:szCs w:val="24"/>
          <w:rtl/>
        </w:rPr>
        <w:t>.</w:t>
      </w:r>
    </w:p>
    <w:p w:rsidR="004055BD" w:rsidRPr="004B1D4F" w:rsidRDefault="004055BD" w:rsidP="004055BD">
      <w:pPr>
        <w:numPr>
          <w:ilvl w:val="0"/>
          <w:numId w:val="1"/>
        </w:numPr>
        <w:jc w:val="lowKashida"/>
        <w:rPr>
          <w:rFonts w:asciiTheme="majorBidi" w:hAnsiTheme="majorBidi" w:cs="B Nazanin"/>
          <w:b/>
          <w:bCs/>
          <w:sz w:val="24"/>
          <w:szCs w:val="24"/>
        </w:rPr>
      </w:pPr>
      <w:r w:rsidRPr="004B1D4F">
        <w:rPr>
          <w:rFonts w:asciiTheme="majorBidi" w:hAnsiTheme="majorBidi" w:cs="B Nazanin"/>
          <w:b/>
          <w:bCs/>
          <w:sz w:val="24"/>
          <w:szCs w:val="24"/>
          <w:rtl/>
        </w:rPr>
        <w:t>برگزاري پروژه</w:t>
      </w:r>
      <w:r w:rsidRPr="004B1D4F">
        <w:rPr>
          <w:rFonts w:cs="Times New Roman" w:hint="cs"/>
          <w:b/>
          <w:bCs/>
          <w:sz w:val="24"/>
          <w:szCs w:val="24"/>
          <w:rtl/>
        </w:rPr>
        <w:t> </w:t>
      </w:r>
      <w:r w:rsidRPr="004B1D4F">
        <w:rPr>
          <w:rFonts w:asciiTheme="majorBidi" w:hAnsiTheme="majorBidi" w:cs="B Nazanin"/>
          <w:b/>
          <w:bCs/>
          <w:sz w:val="24"/>
          <w:szCs w:val="24"/>
          <w:rtl/>
        </w:rPr>
        <w:t xml:space="preserve">هاي متنوع </w:t>
      </w:r>
      <w:r w:rsidRPr="004B1D4F">
        <w:rPr>
          <w:rFonts w:asciiTheme="majorBidi" w:hAnsiTheme="majorBidi" w:cs="B Nazanin"/>
          <w:b/>
          <w:bCs/>
          <w:sz w:val="24"/>
          <w:szCs w:val="24"/>
        </w:rPr>
        <w:t>ICDL</w:t>
      </w:r>
      <w:r w:rsidRPr="004B1D4F">
        <w:rPr>
          <w:rFonts w:asciiTheme="majorBidi" w:hAnsiTheme="majorBidi" w:cs="B Nazanin" w:hint="cs"/>
          <w:b/>
          <w:bCs/>
          <w:sz w:val="24"/>
          <w:szCs w:val="24"/>
          <w:rtl/>
        </w:rPr>
        <w:t>.</w:t>
      </w:r>
    </w:p>
    <w:p w:rsidR="00D42761" w:rsidRPr="004B1D4F" w:rsidRDefault="004055BD" w:rsidP="002837FB">
      <w:pPr>
        <w:numPr>
          <w:ilvl w:val="0"/>
          <w:numId w:val="1"/>
        </w:numPr>
        <w:jc w:val="lowKashida"/>
        <w:rPr>
          <w:rFonts w:asciiTheme="majorBidi" w:hAnsiTheme="majorBidi" w:cs="B Nazanin"/>
          <w:b/>
          <w:bCs/>
          <w:sz w:val="24"/>
          <w:szCs w:val="24"/>
        </w:rPr>
      </w:pPr>
      <w:r w:rsidRPr="004B1D4F">
        <w:rPr>
          <w:rFonts w:asciiTheme="majorBidi" w:hAnsiTheme="majorBidi" w:cs="B Nazanin"/>
          <w:b/>
          <w:bCs/>
          <w:sz w:val="24"/>
          <w:szCs w:val="24"/>
          <w:rtl/>
        </w:rPr>
        <w:t>شيوه</w:t>
      </w:r>
      <w:r w:rsidRPr="004B1D4F">
        <w:rPr>
          <w:rFonts w:cs="Times New Roman" w:hint="cs"/>
          <w:b/>
          <w:bCs/>
          <w:sz w:val="24"/>
          <w:szCs w:val="24"/>
          <w:rtl/>
        </w:rPr>
        <w:t> </w:t>
      </w:r>
      <w:r w:rsidRPr="004B1D4F">
        <w:rPr>
          <w:rFonts w:asciiTheme="majorBidi" w:hAnsiTheme="majorBidi" w:cs="B Nazanin"/>
          <w:b/>
          <w:bCs/>
          <w:sz w:val="24"/>
          <w:szCs w:val="24"/>
          <w:rtl/>
        </w:rPr>
        <w:t>هاي نوين آموزشي</w:t>
      </w:r>
      <w:r w:rsidRPr="004B1D4F">
        <w:rPr>
          <w:rFonts w:asciiTheme="majorBidi" w:hAnsiTheme="majorBidi" w:cs="B Nazanin" w:hint="cs"/>
          <w:b/>
          <w:bCs/>
          <w:sz w:val="24"/>
          <w:szCs w:val="24"/>
          <w:rtl/>
        </w:rPr>
        <w:t>.</w:t>
      </w:r>
    </w:p>
    <w:p w:rsidR="000C1D0B" w:rsidRPr="004B1D4F" w:rsidRDefault="000C1D0B" w:rsidP="000C1D0B">
      <w:pPr>
        <w:pStyle w:val="Heading2"/>
        <w:bidi/>
        <w:spacing w:before="0" w:line="240" w:lineRule="auto"/>
        <w:jc w:val="center"/>
        <w:rPr>
          <w:rFonts w:asciiTheme="majorBidi" w:hAnsiTheme="majorBidi" w:cs="B Nazanin"/>
          <w:sz w:val="24"/>
          <w:szCs w:val="24"/>
          <w:rtl/>
          <w:lang w:bidi="fa-IR"/>
        </w:rPr>
      </w:pPr>
    </w:p>
    <w:p w:rsidR="000C1D0B" w:rsidRPr="004B1D4F" w:rsidRDefault="000C1D0B" w:rsidP="000C1D0B">
      <w:pPr>
        <w:pStyle w:val="Heading2"/>
        <w:bidi/>
        <w:spacing w:before="0" w:line="240" w:lineRule="auto"/>
        <w:jc w:val="center"/>
        <w:rPr>
          <w:rFonts w:asciiTheme="majorBidi" w:hAnsiTheme="majorBidi" w:cs="B Nazanin"/>
          <w:sz w:val="24"/>
          <w:szCs w:val="24"/>
          <w:rtl/>
          <w:lang w:bidi="fa-IR"/>
        </w:rPr>
      </w:pPr>
    </w:p>
    <w:p w:rsidR="000C1D0B" w:rsidRPr="004B1D4F" w:rsidRDefault="000C1D0B" w:rsidP="000C1D0B">
      <w:pPr>
        <w:pStyle w:val="Heading2"/>
        <w:bidi/>
        <w:spacing w:before="0" w:line="240" w:lineRule="auto"/>
        <w:jc w:val="center"/>
        <w:rPr>
          <w:rFonts w:asciiTheme="majorBidi" w:hAnsiTheme="majorBidi" w:cs="B Nazanin"/>
          <w:sz w:val="24"/>
          <w:szCs w:val="24"/>
          <w:rtl/>
          <w:lang w:bidi="fa-IR"/>
        </w:rPr>
      </w:pPr>
    </w:p>
    <w:p w:rsidR="000C1D0B" w:rsidRDefault="000C1D0B" w:rsidP="000C1D0B">
      <w:pPr>
        <w:pStyle w:val="Heading2"/>
        <w:bidi/>
        <w:spacing w:before="0" w:line="240" w:lineRule="auto"/>
        <w:jc w:val="center"/>
        <w:rPr>
          <w:rFonts w:asciiTheme="majorBidi" w:hAnsiTheme="majorBidi" w:cs="Tawfigh Mazar"/>
          <w:b w:val="0"/>
          <w:bCs w:val="0"/>
          <w:sz w:val="72"/>
          <w:szCs w:val="72"/>
          <w:rtl/>
          <w:lang w:bidi="fa-IR"/>
        </w:rPr>
      </w:pPr>
    </w:p>
    <w:p w:rsidR="000C1D0B" w:rsidRDefault="000C1D0B" w:rsidP="000C1D0B">
      <w:pPr>
        <w:pStyle w:val="Heading2"/>
        <w:bidi/>
        <w:spacing w:before="0" w:line="240" w:lineRule="auto"/>
        <w:jc w:val="center"/>
        <w:rPr>
          <w:rFonts w:asciiTheme="majorBidi" w:hAnsiTheme="majorBidi" w:cs="Tawfigh Mazar"/>
          <w:b w:val="0"/>
          <w:bCs w:val="0"/>
          <w:sz w:val="72"/>
          <w:szCs w:val="72"/>
          <w:rtl/>
          <w:lang w:bidi="fa-IR"/>
        </w:rPr>
      </w:pPr>
    </w:p>
    <w:p w:rsidR="000C1D0B" w:rsidRDefault="000C1D0B" w:rsidP="000C1D0B">
      <w:pPr>
        <w:pStyle w:val="Heading2"/>
        <w:bidi/>
        <w:spacing w:before="0" w:line="240" w:lineRule="auto"/>
        <w:jc w:val="center"/>
        <w:rPr>
          <w:rFonts w:asciiTheme="majorBidi" w:hAnsiTheme="majorBidi" w:cs="Tawfigh Mazar"/>
          <w:b w:val="0"/>
          <w:bCs w:val="0"/>
          <w:sz w:val="72"/>
          <w:szCs w:val="72"/>
          <w:rtl/>
          <w:lang w:bidi="fa-IR"/>
        </w:rPr>
      </w:pPr>
    </w:p>
    <w:p w:rsidR="000C1D0B" w:rsidRPr="00BE6B28" w:rsidRDefault="000C1D0B" w:rsidP="000C1D0B">
      <w:pPr>
        <w:pStyle w:val="Heading2"/>
        <w:bidi/>
        <w:spacing w:before="0" w:line="240" w:lineRule="auto"/>
        <w:jc w:val="center"/>
        <w:rPr>
          <w:rFonts w:ascii="Arial Black" w:hAnsi="Arial Black" w:cs="B Lotus"/>
          <w:b w:val="0"/>
          <w:bCs w:val="0"/>
          <w:sz w:val="120"/>
          <w:szCs w:val="120"/>
          <w:rtl/>
          <w:lang w:bidi="fa-IR"/>
        </w:rPr>
      </w:pPr>
      <w:r w:rsidRPr="00BE6B28">
        <w:rPr>
          <w:rFonts w:ascii="Arial Black" w:hAnsi="Arial Black" w:cs="B Lotus" w:hint="cs"/>
          <w:b w:val="0"/>
          <w:bCs w:val="0"/>
          <w:sz w:val="120"/>
          <w:szCs w:val="120"/>
          <w:rtl/>
          <w:lang w:bidi="fa-IR"/>
        </w:rPr>
        <w:t>پیوست</w:t>
      </w:r>
      <w:r w:rsidR="00C2024E" w:rsidRPr="00BE6B28">
        <w:rPr>
          <w:rFonts w:ascii="Arial Black" w:hAnsi="Arial Black" w:cs="B Lotus" w:hint="cs"/>
          <w:b w:val="0"/>
          <w:bCs w:val="0"/>
          <w:sz w:val="120"/>
          <w:szCs w:val="120"/>
          <w:rtl/>
          <w:lang w:bidi="fa-IR"/>
        </w:rPr>
        <w:t>‌</w:t>
      </w:r>
      <w:r w:rsidRPr="00BE6B28">
        <w:rPr>
          <w:rFonts w:ascii="Arial Black" w:hAnsi="Arial Black" w:cs="B Lotus" w:hint="cs"/>
          <w:b w:val="0"/>
          <w:bCs w:val="0"/>
          <w:sz w:val="120"/>
          <w:szCs w:val="120"/>
          <w:rtl/>
          <w:lang w:bidi="fa-IR"/>
        </w:rPr>
        <w:t>ها</w:t>
      </w: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 w:rsidR="006A0275" w:rsidRDefault="006A0275" w:rsidP="000C1D0B"/>
    <w:p w:rsidR="006A0275" w:rsidRDefault="006A0275" w:rsidP="000C1D0B"/>
    <w:p w:rsidR="006A0275" w:rsidRDefault="006A0275" w:rsidP="000C1D0B"/>
    <w:p w:rsidR="006A0275" w:rsidRDefault="006A0275" w:rsidP="000C1D0B"/>
    <w:p w:rsidR="006A0275" w:rsidRDefault="006A0275" w:rsidP="000C1D0B">
      <w:pPr>
        <w:rPr>
          <w:rtl/>
        </w:rPr>
      </w:pPr>
    </w:p>
    <w:p w:rsidR="000C1D0B" w:rsidRDefault="000C1D0B" w:rsidP="000C1D0B">
      <w:pPr>
        <w:rPr>
          <w:rtl/>
        </w:rPr>
      </w:pPr>
    </w:p>
    <w:p w:rsidR="000C1D0B" w:rsidRDefault="000C1D0B" w:rsidP="000C1D0B">
      <w:pPr>
        <w:rPr>
          <w:rtl/>
        </w:rPr>
      </w:pPr>
    </w:p>
    <w:p w:rsidR="000C1D0B" w:rsidRDefault="000C1D0B" w:rsidP="00C2024E">
      <w:pPr>
        <w:spacing w:after="60" w:line="180" w:lineRule="auto"/>
        <w:ind w:right="-993"/>
        <w:jc w:val="lowKashida"/>
        <w:rPr>
          <w:rFonts w:asciiTheme="majorBidi" w:hAnsiTheme="majorBidi"/>
          <w:szCs w:val="22"/>
          <w:rtl/>
        </w:rPr>
      </w:pPr>
    </w:p>
    <w:p w:rsidR="00144C84" w:rsidRDefault="000C1D0B" w:rsidP="000C1D0B">
      <w:pPr>
        <w:spacing w:after="60" w:line="180" w:lineRule="auto"/>
        <w:ind w:left="-984"/>
        <w:rPr>
          <w:rFonts w:asciiTheme="majorBidi" w:hAnsiTheme="majorBidi"/>
          <w:sz w:val="18"/>
          <w:szCs w:val="18"/>
        </w:rPr>
      </w:pPr>
      <w:r>
        <w:rPr>
          <w:rFonts w:asciiTheme="majorBidi" w:hAnsiTheme="majorBidi" w:hint="cs"/>
          <w:sz w:val="18"/>
          <w:szCs w:val="18"/>
          <w:rtl/>
        </w:rPr>
        <w:lastRenderedPageBreak/>
        <w:t xml:space="preserve">                    </w:t>
      </w:r>
      <w:r w:rsidR="00C2024E">
        <w:rPr>
          <w:rFonts w:asciiTheme="majorBidi" w:hAnsiTheme="majorBidi" w:hint="cs"/>
          <w:sz w:val="18"/>
          <w:szCs w:val="18"/>
          <w:rtl/>
        </w:rPr>
        <w:t xml:space="preserve">     </w:t>
      </w:r>
      <w:r>
        <w:rPr>
          <w:rFonts w:asciiTheme="majorBidi" w:hAnsiTheme="majorBidi" w:hint="cs"/>
          <w:sz w:val="18"/>
          <w:szCs w:val="18"/>
          <w:rtl/>
        </w:rPr>
        <w:t xml:space="preserve">     </w:t>
      </w:r>
    </w:p>
    <w:p w:rsidR="00144C84" w:rsidRDefault="00144C84" w:rsidP="000C1D0B">
      <w:pPr>
        <w:spacing w:after="60" w:line="180" w:lineRule="auto"/>
        <w:ind w:left="-984"/>
        <w:rPr>
          <w:rFonts w:asciiTheme="majorBidi" w:hAnsiTheme="majorBidi"/>
          <w:sz w:val="18"/>
          <w:szCs w:val="18"/>
        </w:rPr>
      </w:pPr>
    </w:p>
    <w:p w:rsidR="00144C84" w:rsidRDefault="00144C84" w:rsidP="000C1D0B">
      <w:pPr>
        <w:spacing w:after="60" w:line="180" w:lineRule="auto"/>
        <w:ind w:left="-984"/>
        <w:rPr>
          <w:rFonts w:asciiTheme="majorBidi" w:hAnsiTheme="majorBidi"/>
          <w:sz w:val="18"/>
          <w:szCs w:val="18"/>
        </w:rPr>
      </w:pPr>
    </w:p>
    <w:p w:rsidR="000C1D0B" w:rsidRPr="006A0275" w:rsidRDefault="000C1D0B" w:rsidP="000C1D0B">
      <w:pPr>
        <w:spacing w:after="60" w:line="180" w:lineRule="auto"/>
        <w:ind w:left="-984"/>
        <w:rPr>
          <w:rFonts w:asciiTheme="majorBidi" w:hAnsiTheme="majorBidi" w:cs="B Nazanin"/>
          <w:sz w:val="18"/>
          <w:szCs w:val="18"/>
          <w:rtl/>
        </w:rPr>
      </w:pPr>
      <w:r>
        <w:rPr>
          <w:rFonts w:asciiTheme="majorBidi" w:hAnsiTheme="majorBidi" w:hint="cs"/>
          <w:sz w:val="18"/>
          <w:szCs w:val="18"/>
          <w:rtl/>
        </w:rPr>
        <w:t xml:space="preserve">  </w:t>
      </w:r>
    </w:p>
    <w:p w:rsidR="00144C84" w:rsidRDefault="000C1D0B" w:rsidP="00144C84">
      <w:pPr>
        <w:spacing w:after="60" w:line="180" w:lineRule="auto"/>
        <w:ind w:left="-984" w:right="-993"/>
        <w:rPr>
          <w:rFonts w:asciiTheme="majorBidi" w:hAnsiTheme="majorBidi" w:cs="B Nazanin"/>
          <w:szCs w:val="22"/>
        </w:rPr>
      </w:pPr>
      <w:r w:rsidRPr="006A0275">
        <w:rPr>
          <w:rFonts w:asciiTheme="majorBidi" w:hAnsiTheme="majorBidi" w:cs="B Nazanin" w:hint="cs"/>
          <w:szCs w:val="22"/>
          <w:rtl/>
        </w:rPr>
        <w:t xml:space="preserve">                                           </w:t>
      </w:r>
    </w:p>
    <w:p w:rsidR="000C1D0B" w:rsidRPr="00144C84" w:rsidRDefault="00144C84" w:rsidP="00144C84">
      <w:pPr>
        <w:spacing w:after="60" w:line="180" w:lineRule="auto"/>
        <w:ind w:left="-984" w:right="-993"/>
        <w:rPr>
          <w:rFonts w:asciiTheme="majorBidi" w:hAnsiTheme="majorBidi" w:cs="B Nazanin"/>
          <w:b/>
          <w:bCs/>
          <w:szCs w:val="22"/>
          <w:rtl/>
        </w:rPr>
      </w:pPr>
      <w:r>
        <w:rPr>
          <w:rFonts w:asciiTheme="majorBidi" w:hAnsiTheme="majorBidi" w:cs="B Nazanin"/>
          <w:szCs w:val="22"/>
        </w:rPr>
        <w:t xml:space="preserve">                           </w:t>
      </w:r>
      <w:r w:rsidR="000C1D0B" w:rsidRPr="006A0275">
        <w:rPr>
          <w:rFonts w:asciiTheme="majorBidi" w:hAnsiTheme="majorBidi" w:cs="B Nazanin" w:hint="cs"/>
          <w:szCs w:val="22"/>
          <w:rtl/>
        </w:rPr>
        <w:t xml:space="preserve">  </w:t>
      </w:r>
      <w:r w:rsidR="000C1D0B" w:rsidRPr="00144C84">
        <w:rPr>
          <w:rFonts w:asciiTheme="majorBidi" w:hAnsiTheme="majorBidi" w:cs="B Nazanin"/>
          <w:b/>
          <w:bCs/>
          <w:szCs w:val="22"/>
          <w:rtl/>
        </w:rPr>
        <w:t xml:space="preserve">برنامه آموزشي </w:t>
      </w:r>
      <w:r w:rsidR="000C1D0B" w:rsidRPr="00144C84">
        <w:rPr>
          <w:rFonts w:asciiTheme="majorBidi" w:hAnsiTheme="majorBidi" w:cs="B Nazanin"/>
          <w:b/>
          <w:bCs/>
          <w:szCs w:val="22"/>
        </w:rPr>
        <w:t>ICDL</w:t>
      </w:r>
    </w:p>
    <w:tbl>
      <w:tblPr>
        <w:tblStyle w:val="TableGrid"/>
        <w:bidiVisual/>
        <w:tblW w:w="7763" w:type="dxa"/>
        <w:tblInd w:w="643" w:type="dxa"/>
        <w:tblLook w:val="04A0"/>
      </w:tblPr>
      <w:tblGrid>
        <w:gridCol w:w="1526"/>
        <w:gridCol w:w="1701"/>
        <w:gridCol w:w="1701"/>
        <w:gridCol w:w="1417"/>
        <w:gridCol w:w="1418"/>
      </w:tblGrid>
      <w:tr w:rsidR="000C1D0B" w:rsidRPr="006A0275" w:rsidTr="00144C84">
        <w:tc>
          <w:tcPr>
            <w:tcW w:w="1526"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نام مرکز</w:t>
            </w:r>
          </w:p>
        </w:tc>
        <w:tc>
          <w:tcPr>
            <w:tcW w:w="1701"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استان</w:t>
            </w:r>
          </w:p>
        </w:tc>
        <w:tc>
          <w:tcPr>
            <w:tcW w:w="1701"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شهر</w:t>
            </w:r>
          </w:p>
        </w:tc>
        <w:tc>
          <w:tcPr>
            <w:tcW w:w="1417"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کد مرکز</w:t>
            </w:r>
          </w:p>
        </w:tc>
        <w:tc>
          <w:tcPr>
            <w:tcW w:w="1418"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تاريخ ارسال درخواست</w:t>
            </w:r>
          </w:p>
        </w:tc>
      </w:tr>
      <w:tr w:rsidR="000C1D0B" w:rsidRPr="006A0275" w:rsidTr="00144C84">
        <w:trPr>
          <w:trHeight w:val="287"/>
        </w:trPr>
        <w:tc>
          <w:tcPr>
            <w:tcW w:w="1526" w:type="dxa"/>
          </w:tcPr>
          <w:p w:rsidR="000C1D0B" w:rsidRPr="006A0275" w:rsidRDefault="000C1D0B" w:rsidP="00796F58">
            <w:pPr>
              <w:spacing w:line="187" w:lineRule="auto"/>
              <w:jc w:val="both"/>
              <w:rPr>
                <w:rFonts w:asciiTheme="majorBidi" w:hAnsiTheme="majorBidi" w:cs="B Nazanin"/>
                <w:szCs w:val="22"/>
                <w:rtl/>
              </w:rPr>
            </w:pPr>
          </w:p>
        </w:tc>
        <w:tc>
          <w:tcPr>
            <w:tcW w:w="1701" w:type="dxa"/>
          </w:tcPr>
          <w:p w:rsidR="000C1D0B" w:rsidRPr="006A0275" w:rsidRDefault="000C1D0B" w:rsidP="00796F58">
            <w:pPr>
              <w:spacing w:line="187" w:lineRule="auto"/>
              <w:jc w:val="both"/>
              <w:rPr>
                <w:rFonts w:asciiTheme="majorBidi" w:hAnsiTheme="majorBidi" w:cs="B Nazanin"/>
                <w:szCs w:val="22"/>
                <w:rtl/>
              </w:rPr>
            </w:pPr>
          </w:p>
        </w:tc>
        <w:tc>
          <w:tcPr>
            <w:tcW w:w="1701" w:type="dxa"/>
          </w:tcPr>
          <w:p w:rsidR="000C1D0B" w:rsidRPr="006A0275" w:rsidRDefault="000C1D0B" w:rsidP="00796F58">
            <w:pPr>
              <w:spacing w:line="187" w:lineRule="auto"/>
              <w:jc w:val="both"/>
              <w:rPr>
                <w:rFonts w:asciiTheme="majorBidi" w:hAnsiTheme="majorBidi" w:cs="B Nazanin"/>
                <w:szCs w:val="22"/>
                <w:rtl/>
              </w:rPr>
            </w:pPr>
          </w:p>
        </w:tc>
        <w:tc>
          <w:tcPr>
            <w:tcW w:w="1417" w:type="dxa"/>
          </w:tcPr>
          <w:p w:rsidR="000C1D0B" w:rsidRPr="006A0275" w:rsidRDefault="000C1D0B" w:rsidP="00796F58">
            <w:pPr>
              <w:spacing w:line="187" w:lineRule="auto"/>
              <w:jc w:val="both"/>
              <w:rPr>
                <w:rFonts w:asciiTheme="majorBidi" w:hAnsiTheme="majorBidi" w:cs="B Nazanin"/>
                <w:szCs w:val="22"/>
                <w:rtl/>
              </w:rPr>
            </w:pPr>
          </w:p>
        </w:tc>
        <w:tc>
          <w:tcPr>
            <w:tcW w:w="1418" w:type="dxa"/>
          </w:tcPr>
          <w:p w:rsidR="000C1D0B" w:rsidRPr="006A0275" w:rsidRDefault="000C1D0B" w:rsidP="00796F58">
            <w:pPr>
              <w:spacing w:line="187" w:lineRule="auto"/>
              <w:jc w:val="both"/>
              <w:rPr>
                <w:rFonts w:asciiTheme="majorBidi" w:hAnsiTheme="majorBidi" w:cs="B Nazanin"/>
                <w:szCs w:val="22"/>
                <w:rtl/>
              </w:rPr>
            </w:pPr>
          </w:p>
        </w:tc>
      </w:tr>
      <w:tr w:rsidR="000C1D0B" w:rsidRPr="006A0275" w:rsidTr="00144C84">
        <w:tc>
          <w:tcPr>
            <w:tcW w:w="1526"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عنوان مهارت</w:t>
            </w:r>
          </w:p>
        </w:tc>
        <w:tc>
          <w:tcPr>
            <w:tcW w:w="1701"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تاريخ شروع</w:t>
            </w:r>
          </w:p>
        </w:tc>
        <w:tc>
          <w:tcPr>
            <w:tcW w:w="1701"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تاريخ پايان</w:t>
            </w:r>
          </w:p>
        </w:tc>
        <w:tc>
          <w:tcPr>
            <w:tcW w:w="1417"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تاريخ آزمون</w:t>
            </w:r>
          </w:p>
        </w:tc>
        <w:tc>
          <w:tcPr>
            <w:tcW w:w="1418"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نام مدرس</w:t>
            </w:r>
          </w:p>
        </w:tc>
      </w:tr>
      <w:tr w:rsidR="000C1D0B" w:rsidRPr="006A0275" w:rsidTr="00144C84">
        <w:trPr>
          <w:trHeight w:val="287"/>
        </w:trPr>
        <w:tc>
          <w:tcPr>
            <w:tcW w:w="1526" w:type="dxa"/>
          </w:tcPr>
          <w:p w:rsidR="000C1D0B" w:rsidRPr="006A0275" w:rsidRDefault="000C1D0B" w:rsidP="00796F58">
            <w:pPr>
              <w:spacing w:line="187" w:lineRule="auto"/>
              <w:jc w:val="both"/>
              <w:rPr>
                <w:rFonts w:asciiTheme="majorBidi" w:hAnsiTheme="majorBidi" w:cs="B Nazanin"/>
                <w:szCs w:val="22"/>
                <w:rtl/>
              </w:rPr>
            </w:pPr>
          </w:p>
        </w:tc>
        <w:tc>
          <w:tcPr>
            <w:tcW w:w="1701" w:type="dxa"/>
          </w:tcPr>
          <w:p w:rsidR="000C1D0B" w:rsidRPr="006A0275" w:rsidRDefault="000C1D0B" w:rsidP="00796F58">
            <w:pPr>
              <w:spacing w:line="187" w:lineRule="auto"/>
              <w:jc w:val="both"/>
              <w:rPr>
                <w:rFonts w:asciiTheme="majorBidi" w:hAnsiTheme="majorBidi" w:cs="B Nazanin"/>
                <w:szCs w:val="22"/>
                <w:rtl/>
              </w:rPr>
            </w:pPr>
          </w:p>
        </w:tc>
        <w:tc>
          <w:tcPr>
            <w:tcW w:w="1701" w:type="dxa"/>
          </w:tcPr>
          <w:p w:rsidR="000C1D0B" w:rsidRPr="006A0275" w:rsidRDefault="000C1D0B" w:rsidP="00796F58">
            <w:pPr>
              <w:spacing w:line="187" w:lineRule="auto"/>
              <w:jc w:val="both"/>
              <w:rPr>
                <w:rFonts w:asciiTheme="majorBidi" w:hAnsiTheme="majorBidi" w:cs="B Nazanin"/>
                <w:szCs w:val="22"/>
                <w:rtl/>
              </w:rPr>
            </w:pPr>
          </w:p>
        </w:tc>
        <w:tc>
          <w:tcPr>
            <w:tcW w:w="1417" w:type="dxa"/>
          </w:tcPr>
          <w:p w:rsidR="000C1D0B" w:rsidRPr="006A0275" w:rsidRDefault="000C1D0B" w:rsidP="00796F58">
            <w:pPr>
              <w:spacing w:line="187" w:lineRule="auto"/>
              <w:jc w:val="both"/>
              <w:rPr>
                <w:rFonts w:asciiTheme="majorBidi" w:hAnsiTheme="majorBidi" w:cs="B Nazanin"/>
                <w:szCs w:val="22"/>
                <w:rtl/>
              </w:rPr>
            </w:pPr>
          </w:p>
        </w:tc>
        <w:tc>
          <w:tcPr>
            <w:tcW w:w="1418" w:type="dxa"/>
          </w:tcPr>
          <w:p w:rsidR="000C1D0B" w:rsidRPr="006A0275" w:rsidRDefault="000C1D0B" w:rsidP="00796F58">
            <w:pPr>
              <w:spacing w:line="187" w:lineRule="auto"/>
              <w:jc w:val="both"/>
              <w:rPr>
                <w:rFonts w:asciiTheme="majorBidi" w:hAnsiTheme="majorBidi" w:cs="B Nazanin"/>
                <w:szCs w:val="22"/>
                <w:rtl/>
              </w:rPr>
            </w:pPr>
          </w:p>
        </w:tc>
      </w:tr>
      <w:tr w:rsidR="000C1D0B" w:rsidRPr="006A0275" w:rsidTr="00144C84">
        <w:tc>
          <w:tcPr>
            <w:tcW w:w="1526"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کد مدرس</w:t>
            </w:r>
          </w:p>
        </w:tc>
        <w:tc>
          <w:tcPr>
            <w:tcW w:w="1701"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تعداد</w:t>
            </w:r>
          </w:p>
        </w:tc>
        <w:tc>
          <w:tcPr>
            <w:tcW w:w="1701"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مدت آموزش</w:t>
            </w:r>
          </w:p>
        </w:tc>
        <w:tc>
          <w:tcPr>
            <w:tcW w:w="1417"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r w:rsidRPr="006A0275">
              <w:rPr>
                <w:rFonts w:asciiTheme="majorBidi" w:hAnsiTheme="majorBidi" w:cs="B Nazanin"/>
                <w:szCs w:val="22"/>
                <w:rtl/>
              </w:rPr>
              <w:t>جنسيت</w:t>
            </w:r>
          </w:p>
        </w:tc>
        <w:tc>
          <w:tcPr>
            <w:tcW w:w="1418" w:type="dxa"/>
            <w:shd w:val="clear" w:color="auto" w:fill="A6A6A6" w:themeFill="background1" w:themeFillShade="A6"/>
          </w:tcPr>
          <w:p w:rsidR="000C1D0B" w:rsidRPr="006A0275" w:rsidRDefault="000C1D0B" w:rsidP="00796F58">
            <w:pPr>
              <w:spacing w:line="187" w:lineRule="auto"/>
              <w:jc w:val="center"/>
              <w:rPr>
                <w:rFonts w:asciiTheme="majorBidi" w:hAnsiTheme="majorBidi" w:cs="B Nazanin"/>
                <w:szCs w:val="22"/>
                <w:rtl/>
              </w:rPr>
            </w:pPr>
          </w:p>
        </w:tc>
      </w:tr>
      <w:tr w:rsidR="000C1D0B" w:rsidRPr="006A0275" w:rsidTr="00144C84">
        <w:tc>
          <w:tcPr>
            <w:tcW w:w="1526" w:type="dxa"/>
          </w:tcPr>
          <w:p w:rsidR="000C1D0B" w:rsidRPr="006A0275" w:rsidRDefault="000C1D0B" w:rsidP="00796F58">
            <w:pPr>
              <w:spacing w:line="187" w:lineRule="auto"/>
              <w:jc w:val="both"/>
              <w:rPr>
                <w:rFonts w:asciiTheme="majorBidi" w:hAnsiTheme="majorBidi" w:cs="B Nazanin"/>
                <w:szCs w:val="22"/>
                <w:rtl/>
              </w:rPr>
            </w:pPr>
          </w:p>
        </w:tc>
        <w:tc>
          <w:tcPr>
            <w:tcW w:w="1701" w:type="dxa"/>
          </w:tcPr>
          <w:p w:rsidR="000C1D0B" w:rsidRPr="006A0275" w:rsidRDefault="000C1D0B" w:rsidP="00796F58">
            <w:pPr>
              <w:spacing w:line="187" w:lineRule="auto"/>
              <w:jc w:val="both"/>
              <w:rPr>
                <w:rFonts w:asciiTheme="majorBidi" w:hAnsiTheme="majorBidi" w:cs="B Nazanin"/>
                <w:szCs w:val="22"/>
                <w:rtl/>
              </w:rPr>
            </w:pPr>
          </w:p>
        </w:tc>
        <w:tc>
          <w:tcPr>
            <w:tcW w:w="1701" w:type="dxa"/>
          </w:tcPr>
          <w:p w:rsidR="000C1D0B" w:rsidRPr="006A0275" w:rsidRDefault="000C1D0B" w:rsidP="00796F58">
            <w:pPr>
              <w:spacing w:line="187" w:lineRule="auto"/>
              <w:jc w:val="both"/>
              <w:rPr>
                <w:rFonts w:asciiTheme="majorBidi" w:hAnsiTheme="majorBidi" w:cs="B Nazanin"/>
                <w:szCs w:val="22"/>
                <w:rtl/>
              </w:rPr>
            </w:pPr>
          </w:p>
        </w:tc>
        <w:tc>
          <w:tcPr>
            <w:tcW w:w="1417" w:type="dxa"/>
          </w:tcPr>
          <w:p w:rsidR="000C1D0B" w:rsidRPr="006A0275" w:rsidRDefault="000C1D0B" w:rsidP="00796F58">
            <w:pPr>
              <w:spacing w:line="187" w:lineRule="auto"/>
              <w:jc w:val="both"/>
              <w:rPr>
                <w:rFonts w:asciiTheme="majorBidi" w:hAnsiTheme="majorBidi" w:cs="B Nazanin"/>
                <w:szCs w:val="22"/>
                <w:rtl/>
              </w:rPr>
            </w:pPr>
          </w:p>
        </w:tc>
        <w:tc>
          <w:tcPr>
            <w:tcW w:w="1418" w:type="dxa"/>
          </w:tcPr>
          <w:p w:rsidR="000C1D0B" w:rsidRPr="006A0275" w:rsidRDefault="000C1D0B" w:rsidP="00796F58">
            <w:pPr>
              <w:spacing w:line="187" w:lineRule="auto"/>
              <w:jc w:val="both"/>
              <w:rPr>
                <w:rFonts w:asciiTheme="majorBidi" w:hAnsiTheme="majorBidi" w:cs="B Nazanin"/>
                <w:szCs w:val="22"/>
                <w:rtl/>
              </w:rPr>
            </w:pPr>
          </w:p>
        </w:tc>
      </w:tr>
    </w:tbl>
    <w:p w:rsidR="000C1D0B" w:rsidRPr="006A0275" w:rsidRDefault="000C1D0B" w:rsidP="000C1D0B">
      <w:pPr>
        <w:spacing w:after="60" w:line="180" w:lineRule="auto"/>
        <w:ind w:left="-984" w:right="-993"/>
        <w:jc w:val="lowKashida"/>
        <w:rPr>
          <w:rFonts w:asciiTheme="majorBidi" w:hAnsiTheme="majorBidi" w:cs="B Nazanin"/>
          <w:szCs w:val="22"/>
          <w:rtl/>
        </w:rPr>
      </w:pPr>
    </w:p>
    <w:p w:rsidR="000C1D0B" w:rsidRDefault="000C1D0B" w:rsidP="000C1D0B">
      <w:pPr>
        <w:spacing w:after="60" w:line="180" w:lineRule="auto"/>
        <w:ind w:left="-984" w:right="-993"/>
        <w:jc w:val="lowKashida"/>
        <w:rPr>
          <w:rFonts w:asciiTheme="majorBidi" w:hAnsiTheme="majorBidi" w:cs="B Nazanin"/>
          <w:szCs w:val="22"/>
        </w:rPr>
      </w:pPr>
    </w:p>
    <w:p w:rsidR="00144C84" w:rsidRDefault="00144C84" w:rsidP="000C1D0B">
      <w:pPr>
        <w:spacing w:after="60" w:line="180" w:lineRule="auto"/>
        <w:ind w:left="-984" w:right="-993"/>
        <w:jc w:val="lowKashida"/>
        <w:rPr>
          <w:rFonts w:asciiTheme="majorBidi" w:hAnsiTheme="majorBidi" w:cs="B Nazanin"/>
          <w:szCs w:val="22"/>
        </w:rPr>
      </w:pPr>
    </w:p>
    <w:p w:rsidR="00144C84" w:rsidRDefault="00144C84" w:rsidP="000C1D0B">
      <w:pPr>
        <w:spacing w:after="60" w:line="180" w:lineRule="auto"/>
        <w:ind w:left="-984" w:right="-993"/>
        <w:jc w:val="lowKashida"/>
        <w:rPr>
          <w:rFonts w:asciiTheme="majorBidi" w:hAnsiTheme="majorBidi" w:cs="B Nazanin"/>
          <w:szCs w:val="22"/>
        </w:rPr>
      </w:pPr>
    </w:p>
    <w:p w:rsidR="00144C84" w:rsidRPr="006A0275" w:rsidRDefault="00144C84" w:rsidP="000C1D0B">
      <w:pPr>
        <w:spacing w:after="60" w:line="180" w:lineRule="auto"/>
        <w:ind w:left="-984" w:right="-993"/>
        <w:jc w:val="lowKashida"/>
        <w:rPr>
          <w:rFonts w:asciiTheme="majorBidi" w:hAnsiTheme="majorBidi" w:cs="B Nazanin"/>
          <w:szCs w:val="22"/>
          <w:rtl/>
        </w:rPr>
      </w:pPr>
    </w:p>
    <w:tbl>
      <w:tblPr>
        <w:tblStyle w:val="TableGrid"/>
        <w:tblpPr w:leftFromText="180" w:rightFromText="180" w:vertAnchor="text" w:horzAnchor="margin" w:tblpXSpec="center" w:tblpY="642"/>
        <w:bidiVisual/>
        <w:tblW w:w="7763" w:type="dxa"/>
        <w:tblLook w:val="04A0"/>
      </w:tblPr>
      <w:tblGrid>
        <w:gridCol w:w="995"/>
        <w:gridCol w:w="1128"/>
        <w:gridCol w:w="1128"/>
        <w:gridCol w:w="1128"/>
        <w:gridCol w:w="1128"/>
        <w:gridCol w:w="1128"/>
        <w:gridCol w:w="1128"/>
      </w:tblGrid>
      <w:tr w:rsidR="000C1D0B" w:rsidRPr="006A0275" w:rsidTr="000C1D0B">
        <w:tc>
          <w:tcPr>
            <w:tcW w:w="995"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 1</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جلسه2</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جلسه3</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جلسه4</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جلسه5</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جلسه6</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جلسه7</w:t>
            </w:r>
          </w:p>
        </w:tc>
      </w:tr>
      <w:tr w:rsidR="000C1D0B" w:rsidRPr="006A0275" w:rsidTr="000C1D0B">
        <w:tc>
          <w:tcPr>
            <w:tcW w:w="995"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r>
      <w:tr w:rsidR="000C1D0B" w:rsidRPr="006A0275" w:rsidTr="000C1D0B">
        <w:tc>
          <w:tcPr>
            <w:tcW w:w="995"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جلسه8</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جلسه9</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جلسه10</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جلسه11</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جلسه12</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جلسه13</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جلسه14</w:t>
            </w:r>
          </w:p>
        </w:tc>
      </w:tr>
      <w:tr w:rsidR="000C1D0B" w:rsidRPr="006A0275" w:rsidTr="000C1D0B">
        <w:tc>
          <w:tcPr>
            <w:tcW w:w="995"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r>
      <w:tr w:rsidR="000C1D0B" w:rsidRPr="006A0275" w:rsidTr="000C1D0B">
        <w:tc>
          <w:tcPr>
            <w:tcW w:w="995"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جلسه15</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جلسه16</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جلسه17</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جلسه18</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جلسه19</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جلسه20</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جلسه21</w:t>
            </w:r>
          </w:p>
        </w:tc>
      </w:tr>
      <w:tr w:rsidR="000C1D0B" w:rsidRPr="006A0275" w:rsidTr="000C1D0B">
        <w:tc>
          <w:tcPr>
            <w:tcW w:w="995"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r>
      <w:tr w:rsidR="000C1D0B" w:rsidRPr="006A0275" w:rsidTr="000C1D0B">
        <w:tc>
          <w:tcPr>
            <w:tcW w:w="995"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جلسه22</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جلسه23</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جلسه24</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جلسه25</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جلسه26</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جلسه27</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جلسه28</w:t>
            </w:r>
          </w:p>
        </w:tc>
      </w:tr>
      <w:tr w:rsidR="000C1D0B" w:rsidRPr="006A0275" w:rsidTr="000C1D0B">
        <w:tc>
          <w:tcPr>
            <w:tcW w:w="995"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r>
      <w:tr w:rsidR="000C1D0B" w:rsidRPr="006A0275" w:rsidTr="000C1D0B">
        <w:tc>
          <w:tcPr>
            <w:tcW w:w="995"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جلسه29</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جلسه30</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جلسه31</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جلسه32</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جلسه33</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جلسه34</w:t>
            </w:r>
          </w:p>
        </w:tc>
        <w:tc>
          <w:tcPr>
            <w:tcW w:w="1128" w:type="dxa"/>
            <w:shd w:val="clear" w:color="auto" w:fill="A6A6A6" w:themeFill="background1" w:themeFillShade="A6"/>
          </w:tcPr>
          <w:p w:rsidR="000C1D0B" w:rsidRPr="006A0275" w:rsidRDefault="000C1D0B" w:rsidP="000C1D0B">
            <w:pPr>
              <w:spacing w:line="187" w:lineRule="auto"/>
              <w:jc w:val="center"/>
              <w:rPr>
                <w:rFonts w:asciiTheme="majorBidi" w:hAnsiTheme="majorBidi" w:cs="B Nazanin"/>
                <w:sz w:val="28"/>
                <w:rtl/>
              </w:rPr>
            </w:pPr>
            <w:r w:rsidRPr="006A0275">
              <w:rPr>
                <w:rFonts w:asciiTheme="majorBidi" w:hAnsiTheme="majorBidi" w:cs="B Nazanin"/>
                <w:sz w:val="28"/>
                <w:rtl/>
              </w:rPr>
              <w:t>جلسه35</w:t>
            </w:r>
          </w:p>
        </w:tc>
      </w:tr>
      <w:tr w:rsidR="000C1D0B" w:rsidRPr="006A0275" w:rsidTr="000C1D0B">
        <w:tc>
          <w:tcPr>
            <w:tcW w:w="995"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c>
          <w:tcPr>
            <w:tcW w:w="1128" w:type="dxa"/>
          </w:tcPr>
          <w:p w:rsidR="000C1D0B" w:rsidRPr="006A0275" w:rsidRDefault="000C1D0B" w:rsidP="000C1D0B">
            <w:pPr>
              <w:spacing w:line="187" w:lineRule="auto"/>
              <w:jc w:val="both"/>
              <w:rPr>
                <w:rFonts w:asciiTheme="majorBidi" w:hAnsiTheme="majorBidi" w:cs="B Nazanin"/>
                <w:sz w:val="16"/>
                <w:szCs w:val="16"/>
                <w:rtl/>
              </w:rPr>
            </w:pPr>
            <w:r w:rsidRPr="006A0275">
              <w:rPr>
                <w:rFonts w:asciiTheme="majorBidi" w:hAnsiTheme="majorBidi" w:cs="B Nazanin"/>
                <w:sz w:val="16"/>
                <w:szCs w:val="16"/>
                <w:rtl/>
              </w:rPr>
              <w:t>ساعت :     الي</w:t>
            </w:r>
          </w:p>
          <w:p w:rsidR="000C1D0B" w:rsidRPr="006A0275" w:rsidRDefault="000C1D0B" w:rsidP="000C1D0B">
            <w:pPr>
              <w:spacing w:line="187" w:lineRule="auto"/>
              <w:jc w:val="both"/>
              <w:rPr>
                <w:rFonts w:asciiTheme="majorBidi" w:hAnsiTheme="majorBidi" w:cs="B Nazanin"/>
                <w:sz w:val="28"/>
                <w:rtl/>
              </w:rPr>
            </w:pPr>
            <w:r w:rsidRPr="006A0275">
              <w:rPr>
                <w:rFonts w:asciiTheme="majorBidi" w:hAnsiTheme="majorBidi" w:cs="B Nazanin"/>
                <w:sz w:val="16"/>
                <w:szCs w:val="16"/>
                <w:rtl/>
              </w:rPr>
              <w:t>تاريخ:</w:t>
            </w:r>
          </w:p>
        </w:tc>
      </w:tr>
    </w:tbl>
    <w:p w:rsidR="000C1D0B" w:rsidRPr="00144C84" w:rsidRDefault="00144C84" w:rsidP="00144C84">
      <w:pPr>
        <w:spacing w:after="60" w:line="180" w:lineRule="auto"/>
        <w:ind w:right="-993"/>
        <w:jc w:val="lowKashida"/>
        <w:rPr>
          <w:rFonts w:asciiTheme="majorBidi" w:hAnsiTheme="majorBidi" w:cs="B Nazanin"/>
          <w:b/>
          <w:bCs/>
          <w:szCs w:val="22"/>
          <w:rtl/>
        </w:rPr>
      </w:pPr>
      <w:r>
        <w:rPr>
          <w:rFonts w:asciiTheme="majorBidi" w:hAnsiTheme="majorBidi" w:hint="cs"/>
          <w:szCs w:val="22"/>
          <w:rtl/>
        </w:rPr>
        <w:t xml:space="preserve">    </w:t>
      </w:r>
      <w:r w:rsidR="000C1D0B">
        <w:rPr>
          <w:rFonts w:asciiTheme="majorBidi" w:hAnsiTheme="majorBidi" w:hint="cs"/>
          <w:szCs w:val="22"/>
          <w:rtl/>
        </w:rPr>
        <w:t xml:space="preserve"> </w:t>
      </w:r>
      <w:r w:rsidR="000C1D0B" w:rsidRPr="00144C84">
        <w:rPr>
          <w:rFonts w:asciiTheme="majorBidi" w:hAnsiTheme="majorBidi" w:cs="B Nazanin"/>
          <w:b/>
          <w:bCs/>
          <w:szCs w:val="22"/>
          <w:rtl/>
        </w:rPr>
        <w:t>تاري</w:t>
      </w:r>
      <w:r w:rsidR="000C1D0B" w:rsidRPr="00144C84">
        <w:rPr>
          <w:rFonts w:asciiTheme="majorBidi" w:hAnsiTheme="majorBidi" w:cs="B Nazanin" w:hint="cs"/>
          <w:b/>
          <w:bCs/>
          <w:szCs w:val="22"/>
          <w:rtl/>
        </w:rPr>
        <w:t>خ</w:t>
      </w:r>
      <w:r w:rsidR="000C1D0B" w:rsidRPr="00144C84">
        <w:rPr>
          <w:rFonts w:asciiTheme="majorBidi" w:hAnsiTheme="majorBidi" w:cs="B Nazanin"/>
          <w:b/>
          <w:bCs/>
          <w:szCs w:val="22"/>
          <w:rtl/>
        </w:rPr>
        <w:t xml:space="preserve"> و ساعت برگزاري کلاس آموزشي</w:t>
      </w:r>
      <w:r>
        <w:rPr>
          <w:rFonts w:asciiTheme="majorBidi" w:hAnsiTheme="majorBidi" w:cs="B Nazanin" w:hint="cs"/>
          <w:b/>
          <w:bCs/>
          <w:szCs w:val="22"/>
          <w:rtl/>
        </w:rPr>
        <w:t>:</w:t>
      </w:r>
    </w:p>
    <w:p w:rsidR="000C1D0B" w:rsidRDefault="000C1D0B" w:rsidP="000C1D0B">
      <w:pPr>
        <w:rPr>
          <w:rtl/>
        </w:rPr>
      </w:pPr>
    </w:p>
    <w:p w:rsidR="000C1D0B" w:rsidRP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tbl>
      <w:tblPr>
        <w:tblStyle w:val="TableGrid"/>
        <w:tblpPr w:leftFromText="180" w:rightFromText="180" w:vertAnchor="text" w:horzAnchor="margin" w:tblpXSpec="center" w:tblpY="259"/>
        <w:bidiVisual/>
        <w:tblW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5"/>
        <w:gridCol w:w="3828"/>
      </w:tblGrid>
      <w:tr w:rsidR="00144C84" w:rsidRPr="00144C84" w:rsidTr="00144C84">
        <w:tc>
          <w:tcPr>
            <w:tcW w:w="3935" w:type="dxa"/>
            <w:vAlign w:val="center"/>
          </w:tcPr>
          <w:p w:rsidR="00144C84" w:rsidRPr="00144C84" w:rsidRDefault="00144C84" w:rsidP="00144C84">
            <w:pPr>
              <w:spacing w:after="60" w:line="180" w:lineRule="auto"/>
              <w:jc w:val="center"/>
              <w:rPr>
                <w:rFonts w:asciiTheme="majorBidi" w:hAnsiTheme="majorBidi" w:cs="B Nazanin"/>
                <w:b/>
                <w:bCs/>
                <w:szCs w:val="22"/>
                <w:rtl/>
              </w:rPr>
            </w:pPr>
          </w:p>
          <w:p w:rsidR="00144C84" w:rsidRPr="00144C84" w:rsidRDefault="00144C84" w:rsidP="00144C84">
            <w:pPr>
              <w:spacing w:after="60" w:line="180" w:lineRule="auto"/>
              <w:jc w:val="center"/>
              <w:rPr>
                <w:rFonts w:asciiTheme="majorBidi" w:hAnsiTheme="majorBidi" w:cs="B Nazanin"/>
                <w:b/>
                <w:bCs/>
                <w:szCs w:val="22"/>
              </w:rPr>
            </w:pPr>
            <w:r w:rsidRPr="00144C84">
              <w:rPr>
                <w:rFonts w:asciiTheme="majorBidi" w:hAnsiTheme="majorBidi" w:cs="B Nazanin" w:hint="cs"/>
                <w:b/>
                <w:bCs/>
                <w:szCs w:val="22"/>
                <w:rtl/>
              </w:rPr>
              <w:t xml:space="preserve">                                </w:t>
            </w:r>
          </w:p>
          <w:p w:rsidR="00144C84" w:rsidRPr="00144C84" w:rsidRDefault="00144C84" w:rsidP="00144C84">
            <w:pPr>
              <w:spacing w:after="60" w:line="180" w:lineRule="auto"/>
              <w:jc w:val="center"/>
              <w:rPr>
                <w:rFonts w:asciiTheme="majorBidi" w:hAnsiTheme="majorBidi" w:cs="B Nazanin"/>
                <w:b/>
                <w:bCs/>
                <w:szCs w:val="22"/>
                <w:rtl/>
              </w:rPr>
            </w:pPr>
            <w:r w:rsidRPr="00144C84">
              <w:rPr>
                <w:rFonts w:asciiTheme="majorBidi" w:hAnsiTheme="majorBidi" w:cs="B Nazanin" w:hint="cs"/>
                <w:b/>
                <w:bCs/>
                <w:szCs w:val="22"/>
                <w:rtl/>
              </w:rPr>
              <w:t xml:space="preserve">    </w:t>
            </w:r>
            <w:r w:rsidRPr="00144C84">
              <w:rPr>
                <w:rFonts w:asciiTheme="majorBidi" w:hAnsiTheme="majorBidi" w:cs="B Nazanin"/>
                <w:b/>
                <w:bCs/>
                <w:szCs w:val="22"/>
                <w:rtl/>
              </w:rPr>
              <w:t>مهر و امضاء مدير مرکز</w:t>
            </w:r>
          </w:p>
        </w:tc>
        <w:tc>
          <w:tcPr>
            <w:tcW w:w="3828" w:type="dxa"/>
            <w:vAlign w:val="center"/>
          </w:tcPr>
          <w:p w:rsidR="00144C84" w:rsidRPr="00144C84" w:rsidRDefault="00144C84" w:rsidP="00144C84">
            <w:pPr>
              <w:spacing w:after="60" w:line="180" w:lineRule="auto"/>
              <w:jc w:val="center"/>
              <w:rPr>
                <w:rFonts w:asciiTheme="majorBidi" w:hAnsiTheme="majorBidi" w:cs="B Nazanin"/>
                <w:b/>
                <w:bCs/>
                <w:szCs w:val="22"/>
                <w:rtl/>
              </w:rPr>
            </w:pPr>
          </w:p>
          <w:p w:rsidR="00144C84" w:rsidRPr="00144C84" w:rsidRDefault="00144C84" w:rsidP="00144C84">
            <w:pPr>
              <w:spacing w:after="60" w:line="180" w:lineRule="auto"/>
              <w:jc w:val="center"/>
              <w:rPr>
                <w:rFonts w:asciiTheme="majorBidi" w:hAnsiTheme="majorBidi" w:cs="B Nazanin"/>
                <w:b/>
                <w:bCs/>
                <w:szCs w:val="22"/>
              </w:rPr>
            </w:pPr>
            <w:r w:rsidRPr="00144C84">
              <w:rPr>
                <w:rFonts w:asciiTheme="majorBidi" w:hAnsiTheme="majorBidi" w:cs="B Nazanin" w:hint="cs"/>
                <w:b/>
                <w:bCs/>
                <w:szCs w:val="22"/>
                <w:rtl/>
              </w:rPr>
              <w:t xml:space="preserve">                </w:t>
            </w:r>
          </w:p>
          <w:p w:rsidR="00144C84" w:rsidRPr="00144C84" w:rsidRDefault="00144C84" w:rsidP="00144C84">
            <w:pPr>
              <w:spacing w:after="60" w:line="180" w:lineRule="auto"/>
              <w:jc w:val="center"/>
              <w:rPr>
                <w:rFonts w:asciiTheme="majorBidi" w:hAnsiTheme="majorBidi" w:cs="B Nazanin"/>
                <w:b/>
                <w:bCs/>
                <w:szCs w:val="22"/>
                <w:rtl/>
              </w:rPr>
            </w:pPr>
            <w:r w:rsidRPr="00144C84">
              <w:rPr>
                <w:rFonts w:asciiTheme="majorBidi" w:hAnsiTheme="majorBidi" w:cs="B Nazanin" w:hint="cs"/>
                <w:b/>
                <w:bCs/>
                <w:szCs w:val="22"/>
                <w:rtl/>
              </w:rPr>
              <w:t xml:space="preserve">  </w:t>
            </w:r>
            <w:r w:rsidRPr="00144C84">
              <w:rPr>
                <w:rFonts w:asciiTheme="majorBidi" w:hAnsiTheme="majorBidi" w:cs="B Nazanin"/>
                <w:b/>
                <w:bCs/>
                <w:szCs w:val="22"/>
                <w:rtl/>
              </w:rPr>
              <w:t>امضاء مسؤول امور مراکز</w:t>
            </w:r>
          </w:p>
        </w:tc>
      </w:tr>
    </w:tbl>
    <w:p w:rsidR="000C1D0B" w:rsidRDefault="000C1D0B" w:rsidP="000C1D0B">
      <w:pPr>
        <w:rPr>
          <w:rtl/>
        </w:rPr>
      </w:pPr>
    </w:p>
    <w:p w:rsidR="000C1D0B" w:rsidRDefault="000C1D0B" w:rsidP="000C1D0B">
      <w:pPr>
        <w:rPr>
          <w:rtl/>
        </w:rPr>
      </w:pPr>
    </w:p>
    <w:p w:rsidR="000C1D0B" w:rsidRPr="000C1D0B" w:rsidRDefault="000C1D0B" w:rsidP="000C1D0B">
      <w:pPr>
        <w:rPr>
          <w:rtl/>
        </w:rPr>
      </w:pPr>
    </w:p>
    <w:p w:rsidR="000C1D0B" w:rsidRDefault="000C1D0B" w:rsidP="000C1D0B"/>
    <w:p w:rsidR="00C2024E" w:rsidRDefault="00C2024E" w:rsidP="000C1D0B"/>
    <w:p w:rsidR="00C2024E" w:rsidRDefault="00C2024E" w:rsidP="000C1D0B">
      <w:pPr>
        <w:rPr>
          <w:rtl/>
        </w:rPr>
      </w:pPr>
    </w:p>
    <w:p w:rsidR="000C1D0B" w:rsidRDefault="000C1D0B" w:rsidP="000C1D0B">
      <w:pPr>
        <w:rPr>
          <w:rtl/>
        </w:rPr>
      </w:pPr>
    </w:p>
    <w:p w:rsidR="000C1D0B" w:rsidRDefault="000C1D0B" w:rsidP="000C1D0B">
      <w:pPr>
        <w:rPr>
          <w:rtl/>
        </w:rPr>
      </w:pPr>
    </w:p>
    <w:p w:rsidR="000C1D0B" w:rsidRDefault="000C1D0B" w:rsidP="000C1D0B">
      <w:pPr>
        <w:rPr>
          <w:rtl/>
        </w:rPr>
      </w:pPr>
    </w:p>
    <w:p w:rsidR="00C77AB1" w:rsidRPr="00144C84" w:rsidRDefault="00F52278" w:rsidP="008D0A1B">
      <w:pPr>
        <w:spacing w:after="60" w:line="180" w:lineRule="auto"/>
        <w:ind w:left="-984" w:right="-993"/>
        <w:jc w:val="lowKashida"/>
        <w:rPr>
          <w:rFonts w:asciiTheme="majorBidi" w:hAnsiTheme="majorBidi" w:cs="B Nazanin"/>
          <w:b/>
          <w:bCs/>
          <w:szCs w:val="22"/>
        </w:rPr>
      </w:pPr>
      <w:r w:rsidRPr="00144C84">
        <w:rPr>
          <w:rFonts w:asciiTheme="majorBidi" w:hAnsiTheme="majorBidi" w:cs="B Nazanin" w:hint="cs"/>
          <w:b/>
          <w:bCs/>
          <w:szCs w:val="22"/>
          <w:rtl/>
        </w:rPr>
        <w:t xml:space="preserve">                </w:t>
      </w:r>
      <w:r w:rsidR="008D0A1B" w:rsidRPr="00144C84">
        <w:rPr>
          <w:rFonts w:asciiTheme="majorBidi" w:hAnsiTheme="majorBidi" w:cs="B Nazanin" w:hint="cs"/>
          <w:b/>
          <w:bCs/>
          <w:szCs w:val="22"/>
          <w:rtl/>
        </w:rPr>
        <w:t xml:space="preserve">         </w:t>
      </w:r>
      <w:r w:rsidRPr="00144C84">
        <w:rPr>
          <w:rFonts w:asciiTheme="majorBidi" w:hAnsiTheme="majorBidi" w:cs="B Nazanin" w:hint="cs"/>
          <w:b/>
          <w:bCs/>
          <w:szCs w:val="22"/>
          <w:rtl/>
        </w:rPr>
        <w:t xml:space="preserve"> </w:t>
      </w:r>
    </w:p>
    <w:p w:rsidR="00144C84" w:rsidRPr="00144C84" w:rsidRDefault="00144C84" w:rsidP="00144C84">
      <w:pPr>
        <w:spacing w:after="60" w:line="180" w:lineRule="auto"/>
        <w:ind w:left="-984" w:right="-993"/>
        <w:jc w:val="center"/>
        <w:rPr>
          <w:rFonts w:asciiTheme="majorBidi" w:hAnsiTheme="majorBidi" w:cs="B Nazanin" w:hint="cs"/>
          <w:b/>
          <w:bCs/>
          <w:color w:val="FF0000"/>
          <w:sz w:val="24"/>
          <w:szCs w:val="24"/>
          <w:rtl/>
        </w:rPr>
      </w:pPr>
      <w:r w:rsidRPr="00144C84">
        <w:rPr>
          <w:rFonts w:asciiTheme="majorBidi" w:hAnsiTheme="majorBidi" w:cs="B Nazanin" w:hint="cs"/>
          <w:b/>
          <w:bCs/>
          <w:color w:val="FF0000"/>
          <w:sz w:val="24"/>
          <w:szCs w:val="24"/>
          <w:rtl/>
        </w:rPr>
        <w:t>پیوست 1</w:t>
      </w:r>
    </w:p>
    <w:p w:rsidR="00144C84" w:rsidRDefault="00144C84" w:rsidP="008D0A1B">
      <w:pPr>
        <w:spacing w:after="60" w:line="180" w:lineRule="auto"/>
        <w:ind w:left="-984" w:right="-993"/>
        <w:jc w:val="lowKashida"/>
        <w:rPr>
          <w:rFonts w:asciiTheme="majorBidi" w:hAnsiTheme="majorBidi"/>
          <w:szCs w:val="22"/>
        </w:rPr>
      </w:pPr>
    </w:p>
    <w:p w:rsidR="00144C84" w:rsidRDefault="00144C84" w:rsidP="008D0A1B">
      <w:pPr>
        <w:spacing w:after="60" w:line="180" w:lineRule="auto"/>
        <w:ind w:left="-984" w:right="-993"/>
        <w:jc w:val="lowKashida"/>
        <w:rPr>
          <w:rFonts w:asciiTheme="majorBidi" w:hAnsiTheme="majorBidi"/>
          <w:szCs w:val="22"/>
        </w:rPr>
      </w:pPr>
    </w:p>
    <w:p w:rsidR="00F52278" w:rsidRPr="00441C7A" w:rsidRDefault="00C77AB1" w:rsidP="008D0A1B">
      <w:pPr>
        <w:spacing w:after="60" w:line="180" w:lineRule="auto"/>
        <w:ind w:left="-984" w:right="-993"/>
        <w:jc w:val="lowKashida"/>
        <w:rPr>
          <w:rFonts w:asciiTheme="majorBidi" w:hAnsiTheme="majorBidi" w:cs="B Nazanin"/>
          <w:b/>
          <w:bCs/>
          <w:szCs w:val="22"/>
          <w:rtl/>
        </w:rPr>
      </w:pPr>
      <w:r w:rsidRPr="00441C7A">
        <w:rPr>
          <w:rFonts w:asciiTheme="majorBidi" w:hAnsiTheme="majorBidi" w:cs="B Nazanin"/>
          <w:b/>
          <w:bCs/>
          <w:szCs w:val="22"/>
        </w:rPr>
        <w:t xml:space="preserve">                          </w:t>
      </w:r>
      <w:r w:rsidR="00F52278" w:rsidRPr="00441C7A">
        <w:rPr>
          <w:rFonts w:asciiTheme="majorBidi" w:hAnsiTheme="majorBidi" w:cs="B Nazanin"/>
          <w:b/>
          <w:bCs/>
          <w:szCs w:val="22"/>
          <w:rtl/>
        </w:rPr>
        <w:t>فرم اسامي شرکت</w:t>
      </w:r>
      <w:r w:rsidR="00F52278" w:rsidRPr="00441C7A">
        <w:rPr>
          <w:rFonts w:cs="Times New Roman" w:hint="cs"/>
          <w:b/>
          <w:bCs/>
          <w:sz w:val="2"/>
          <w:szCs w:val="2"/>
          <w:rtl/>
        </w:rPr>
        <w:t> </w:t>
      </w:r>
      <w:r w:rsidR="00F52278" w:rsidRPr="00441C7A">
        <w:rPr>
          <w:rFonts w:asciiTheme="majorBidi" w:hAnsiTheme="majorBidi" w:cs="B Nazanin"/>
          <w:b/>
          <w:bCs/>
          <w:szCs w:val="22"/>
          <w:rtl/>
        </w:rPr>
        <w:t>کنندگان در کلاس آموزشي</w:t>
      </w:r>
      <w:r w:rsidR="008D0A1B" w:rsidRPr="00441C7A">
        <w:rPr>
          <w:rFonts w:asciiTheme="majorBidi" w:hAnsiTheme="majorBidi" w:cs="B Nazanin" w:hint="cs"/>
          <w:b/>
          <w:bCs/>
          <w:szCs w:val="22"/>
          <w:rtl/>
        </w:rPr>
        <w:t xml:space="preserve"> </w:t>
      </w:r>
      <w:r w:rsidR="00F52278" w:rsidRPr="00441C7A">
        <w:rPr>
          <w:rFonts w:asciiTheme="majorBidi" w:hAnsiTheme="majorBidi" w:cs="B Nazanin"/>
          <w:b/>
          <w:bCs/>
          <w:szCs w:val="22"/>
        </w:rPr>
        <w:t>ICDL</w:t>
      </w:r>
    </w:p>
    <w:p w:rsidR="00F52278" w:rsidRDefault="00F52278" w:rsidP="000C1D0B">
      <w:pPr>
        <w:rPr>
          <w:rtl/>
        </w:rPr>
      </w:pPr>
    </w:p>
    <w:tbl>
      <w:tblPr>
        <w:tblStyle w:val="TableGrid"/>
        <w:tblpPr w:leftFromText="180" w:rightFromText="180" w:vertAnchor="page" w:horzAnchor="margin" w:tblpXSpec="center" w:tblpY="2671"/>
        <w:bidiVisual/>
        <w:tblW w:w="7763" w:type="dxa"/>
        <w:tblLook w:val="04A0"/>
      </w:tblPr>
      <w:tblGrid>
        <w:gridCol w:w="593"/>
        <w:gridCol w:w="701"/>
        <w:gridCol w:w="848"/>
        <w:gridCol w:w="840"/>
        <w:gridCol w:w="982"/>
        <w:gridCol w:w="844"/>
        <w:gridCol w:w="982"/>
        <w:gridCol w:w="987"/>
        <w:gridCol w:w="986"/>
      </w:tblGrid>
      <w:tr w:rsidR="008D0A1B" w:rsidRPr="00441C7A" w:rsidTr="008D0A1B">
        <w:trPr>
          <w:cantSplit/>
          <w:trHeight w:val="506"/>
        </w:trPr>
        <w:tc>
          <w:tcPr>
            <w:tcW w:w="593" w:type="dxa"/>
            <w:shd w:val="clear" w:color="auto" w:fill="A6A6A6" w:themeFill="background1" w:themeFillShade="A6"/>
            <w:textDirection w:val="btLr"/>
            <w:vAlign w:val="center"/>
          </w:tcPr>
          <w:p w:rsidR="008D0A1B" w:rsidRPr="00441C7A" w:rsidRDefault="008D0A1B" w:rsidP="008D0A1B">
            <w:pPr>
              <w:spacing w:after="60" w:line="187" w:lineRule="auto"/>
              <w:ind w:left="113" w:right="-993"/>
              <w:rPr>
                <w:rFonts w:asciiTheme="majorBidi" w:hAnsiTheme="majorBidi" w:cs="B Nazanin"/>
                <w:b/>
                <w:bCs/>
                <w:szCs w:val="22"/>
                <w:rtl/>
              </w:rPr>
            </w:pPr>
            <w:r w:rsidRPr="00441C7A">
              <w:rPr>
                <w:rFonts w:asciiTheme="majorBidi" w:hAnsiTheme="majorBidi" w:cs="B Nazanin"/>
                <w:b/>
                <w:bCs/>
                <w:szCs w:val="22"/>
                <w:rtl/>
              </w:rPr>
              <w:t>رديف</w:t>
            </w:r>
          </w:p>
        </w:tc>
        <w:tc>
          <w:tcPr>
            <w:tcW w:w="701" w:type="dxa"/>
            <w:shd w:val="clear" w:color="auto" w:fill="A6A6A6" w:themeFill="background1" w:themeFillShade="A6"/>
            <w:vAlign w:val="center"/>
          </w:tcPr>
          <w:p w:rsidR="008D0A1B" w:rsidRPr="00441C7A" w:rsidRDefault="008D0A1B" w:rsidP="008D0A1B">
            <w:pPr>
              <w:spacing w:line="187" w:lineRule="auto"/>
              <w:jc w:val="center"/>
              <w:rPr>
                <w:rFonts w:asciiTheme="majorBidi" w:hAnsiTheme="majorBidi" w:cs="B Nazanin"/>
                <w:b/>
                <w:bCs/>
                <w:sz w:val="16"/>
                <w:szCs w:val="16"/>
                <w:rtl/>
              </w:rPr>
            </w:pPr>
            <w:r w:rsidRPr="00441C7A">
              <w:rPr>
                <w:rFonts w:asciiTheme="majorBidi" w:hAnsiTheme="majorBidi" w:cs="B Nazanin"/>
                <w:b/>
                <w:bCs/>
                <w:sz w:val="16"/>
                <w:szCs w:val="16"/>
                <w:rtl/>
              </w:rPr>
              <w:t>نام</w:t>
            </w:r>
          </w:p>
        </w:tc>
        <w:tc>
          <w:tcPr>
            <w:tcW w:w="848" w:type="dxa"/>
            <w:shd w:val="clear" w:color="auto" w:fill="A6A6A6" w:themeFill="background1" w:themeFillShade="A6"/>
            <w:vAlign w:val="center"/>
          </w:tcPr>
          <w:p w:rsidR="008D0A1B" w:rsidRPr="00441C7A" w:rsidRDefault="008D0A1B" w:rsidP="008D0A1B">
            <w:pPr>
              <w:spacing w:line="187" w:lineRule="auto"/>
              <w:jc w:val="center"/>
              <w:rPr>
                <w:rFonts w:asciiTheme="majorBidi" w:hAnsiTheme="majorBidi" w:cs="B Nazanin"/>
                <w:b/>
                <w:bCs/>
                <w:sz w:val="16"/>
                <w:szCs w:val="16"/>
                <w:rtl/>
              </w:rPr>
            </w:pPr>
            <w:r w:rsidRPr="00441C7A">
              <w:rPr>
                <w:rFonts w:asciiTheme="majorBidi" w:hAnsiTheme="majorBidi" w:cs="B Nazanin"/>
                <w:b/>
                <w:bCs/>
                <w:sz w:val="16"/>
                <w:szCs w:val="16"/>
                <w:rtl/>
              </w:rPr>
              <w:t>نام خانوادگي</w:t>
            </w:r>
          </w:p>
        </w:tc>
        <w:tc>
          <w:tcPr>
            <w:tcW w:w="840" w:type="dxa"/>
            <w:shd w:val="clear" w:color="auto" w:fill="A6A6A6" w:themeFill="background1" w:themeFillShade="A6"/>
            <w:vAlign w:val="center"/>
          </w:tcPr>
          <w:p w:rsidR="008D0A1B" w:rsidRPr="00441C7A" w:rsidRDefault="008D0A1B" w:rsidP="008D0A1B">
            <w:pPr>
              <w:spacing w:line="187" w:lineRule="auto"/>
              <w:jc w:val="center"/>
              <w:rPr>
                <w:rFonts w:asciiTheme="majorBidi" w:hAnsiTheme="majorBidi" w:cs="B Nazanin"/>
                <w:b/>
                <w:bCs/>
                <w:sz w:val="16"/>
                <w:szCs w:val="16"/>
                <w:rtl/>
              </w:rPr>
            </w:pPr>
            <w:r w:rsidRPr="00441C7A">
              <w:rPr>
                <w:rFonts w:asciiTheme="majorBidi" w:hAnsiTheme="majorBidi" w:cs="B Nazanin"/>
                <w:b/>
                <w:bCs/>
                <w:sz w:val="16"/>
                <w:szCs w:val="16"/>
                <w:rtl/>
              </w:rPr>
              <w:t>نام پدر</w:t>
            </w:r>
          </w:p>
        </w:tc>
        <w:tc>
          <w:tcPr>
            <w:tcW w:w="982" w:type="dxa"/>
            <w:shd w:val="clear" w:color="auto" w:fill="A6A6A6" w:themeFill="background1" w:themeFillShade="A6"/>
            <w:vAlign w:val="center"/>
          </w:tcPr>
          <w:p w:rsidR="008D0A1B" w:rsidRPr="00441C7A" w:rsidRDefault="008D0A1B" w:rsidP="008D0A1B">
            <w:pPr>
              <w:spacing w:line="187" w:lineRule="auto"/>
              <w:jc w:val="center"/>
              <w:rPr>
                <w:rFonts w:asciiTheme="majorBidi" w:hAnsiTheme="majorBidi" w:cs="B Nazanin"/>
                <w:b/>
                <w:bCs/>
                <w:sz w:val="16"/>
                <w:szCs w:val="16"/>
                <w:rtl/>
              </w:rPr>
            </w:pPr>
            <w:r w:rsidRPr="00441C7A">
              <w:rPr>
                <w:rFonts w:asciiTheme="majorBidi" w:hAnsiTheme="majorBidi" w:cs="B Nazanin"/>
                <w:b/>
                <w:bCs/>
                <w:sz w:val="16"/>
                <w:szCs w:val="16"/>
                <w:rtl/>
              </w:rPr>
              <w:t>شماره اسکيل کارت</w:t>
            </w:r>
          </w:p>
        </w:tc>
        <w:tc>
          <w:tcPr>
            <w:tcW w:w="844" w:type="dxa"/>
            <w:shd w:val="clear" w:color="auto" w:fill="A6A6A6" w:themeFill="background1" w:themeFillShade="A6"/>
            <w:vAlign w:val="center"/>
          </w:tcPr>
          <w:p w:rsidR="008D0A1B" w:rsidRPr="00441C7A" w:rsidRDefault="008D0A1B" w:rsidP="008D0A1B">
            <w:pPr>
              <w:spacing w:line="187" w:lineRule="auto"/>
              <w:jc w:val="center"/>
              <w:rPr>
                <w:rFonts w:asciiTheme="majorBidi" w:hAnsiTheme="majorBidi" w:cs="B Nazanin"/>
                <w:b/>
                <w:bCs/>
                <w:sz w:val="16"/>
                <w:szCs w:val="16"/>
                <w:rtl/>
              </w:rPr>
            </w:pPr>
            <w:r w:rsidRPr="00441C7A">
              <w:rPr>
                <w:rFonts w:asciiTheme="majorBidi" w:hAnsiTheme="majorBidi" w:cs="B Nazanin"/>
                <w:b/>
                <w:bCs/>
                <w:sz w:val="16"/>
                <w:szCs w:val="16"/>
                <w:rtl/>
              </w:rPr>
              <w:t>شماره تلفن ثابت</w:t>
            </w:r>
          </w:p>
        </w:tc>
        <w:tc>
          <w:tcPr>
            <w:tcW w:w="982" w:type="dxa"/>
            <w:shd w:val="clear" w:color="auto" w:fill="A6A6A6" w:themeFill="background1" w:themeFillShade="A6"/>
            <w:vAlign w:val="center"/>
          </w:tcPr>
          <w:p w:rsidR="008D0A1B" w:rsidRPr="00441C7A" w:rsidRDefault="008D0A1B" w:rsidP="008D0A1B">
            <w:pPr>
              <w:spacing w:line="187" w:lineRule="auto"/>
              <w:jc w:val="center"/>
              <w:rPr>
                <w:rFonts w:asciiTheme="majorBidi" w:hAnsiTheme="majorBidi" w:cs="B Nazanin"/>
                <w:b/>
                <w:bCs/>
                <w:sz w:val="16"/>
                <w:szCs w:val="16"/>
                <w:rtl/>
              </w:rPr>
            </w:pPr>
            <w:r w:rsidRPr="00441C7A">
              <w:rPr>
                <w:rFonts w:asciiTheme="majorBidi" w:hAnsiTheme="majorBidi" w:cs="B Nazanin"/>
                <w:b/>
                <w:bCs/>
                <w:sz w:val="16"/>
                <w:szCs w:val="16"/>
                <w:rtl/>
              </w:rPr>
              <w:t>شماره تلفن همراه</w:t>
            </w:r>
          </w:p>
        </w:tc>
        <w:tc>
          <w:tcPr>
            <w:tcW w:w="987" w:type="dxa"/>
            <w:shd w:val="clear" w:color="auto" w:fill="A6A6A6" w:themeFill="background1" w:themeFillShade="A6"/>
            <w:vAlign w:val="center"/>
          </w:tcPr>
          <w:p w:rsidR="008D0A1B" w:rsidRPr="00441C7A" w:rsidRDefault="008D0A1B" w:rsidP="008D0A1B">
            <w:pPr>
              <w:spacing w:line="187" w:lineRule="auto"/>
              <w:jc w:val="center"/>
              <w:rPr>
                <w:rFonts w:asciiTheme="majorBidi" w:hAnsiTheme="majorBidi" w:cs="B Nazanin"/>
                <w:b/>
                <w:bCs/>
                <w:sz w:val="16"/>
                <w:szCs w:val="16"/>
                <w:rtl/>
              </w:rPr>
            </w:pPr>
            <w:r w:rsidRPr="00441C7A">
              <w:rPr>
                <w:rFonts w:asciiTheme="majorBidi" w:hAnsiTheme="majorBidi" w:cs="B Nazanin"/>
                <w:b/>
                <w:bCs/>
                <w:sz w:val="16"/>
                <w:szCs w:val="16"/>
                <w:rtl/>
              </w:rPr>
              <w:t>ميزان تحصيلات</w:t>
            </w:r>
          </w:p>
        </w:tc>
        <w:tc>
          <w:tcPr>
            <w:tcW w:w="986" w:type="dxa"/>
            <w:shd w:val="clear" w:color="auto" w:fill="A6A6A6" w:themeFill="background1" w:themeFillShade="A6"/>
            <w:vAlign w:val="center"/>
          </w:tcPr>
          <w:p w:rsidR="008D0A1B" w:rsidRPr="00441C7A" w:rsidRDefault="008D0A1B" w:rsidP="008D0A1B">
            <w:pPr>
              <w:spacing w:line="187" w:lineRule="auto"/>
              <w:jc w:val="center"/>
              <w:rPr>
                <w:rFonts w:asciiTheme="majorBidi" w:hAnsiTheme="majorBidi" w:cs="B Nazanin"/>
                <w:b/>
                <w:bCs/>
                <w:sz w:val="16"/>
                <w:szCs w:val="16"/>
                <w:rtl/>
              </w:rPr>
            </w:pPr>
            <w:r w:rsidRPr="00441C7A">
              <w:rPr>
                <w:rFonts w:asciiTheme="majorBidi" w:hAnsiTheme="majorBidi" w:cs="B Nazanin"/>
                <w:b/>
                <w:bCs/>
                <w:sz w:val="16"/>
                <w:szCs w:val="16"/>
                <w:rtl/>
              </w:rPr>
              <w:t>ملاحظات</w:t>
            </w: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tcBorders>
              <w:bottom w:val="single" w:sz="4" w:space="0" w:color="000000" w:themeColor="text1"/>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tcBorders>
              <w:bottom w:val="single" w:sz="4" w:space="0" w:color="000000" w:themeColor="text1"/>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tcBorders>
              <w:bottom w:val="single" w:sz="4" w:space="0" w:color="000000" w:themeColor="text1"/>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tcBorders>
              <w:bottom w:val="single" w:sz="4" w:space="0" w:color="000000" w:themeColor="text1"/>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tcBorders>
              <w:bottom w:val="single" w:sz="4" w:space="0" w:color="000000" w:themeColor="text1"/>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tcBorders>
              <w:bottom w:val="single" w:sz="4" w:space="0" w:color="000000" w:themeColor="text1"/>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tcBorders>
              <w:bottom w:val="single" w:sz="4" w:space="0" w:color="000000" w:themeColor="text1"/>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tcBorders>
              <w:bottom w:val="single" w:sz="4" w:space="0" w:color="000000" w:themeColor="text1"/>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tcBorders>
              <w:bottom w:val="single" w:sz="4" w:space="0" w:color="000000" w:themeColor="text1"/>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593" w:type="dxa"/>
            <w:tcBorders>
              <w:bottom w:val="single" w:sz="4" w:space="0" w:color="auto"/>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701" w:type="dxa"/>
            <w:tcBorders>
              <w:bottom w:val="single" w:sz="4" w:space="0" w:color="auto"/>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8" w:type="dxa"/>
            <w:tcBorders>
              <w:bottom w:val="single" w:sz="4" w:space="0" w:color="auto"/>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0" w:type="dxa"/>
            <w:tcBorders>
              <w:bottom w:val="single" w:sz="4" w:space="0" w:color="auto"/>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tcBorders>
              <w:bottom w:val="single" w:sz="4" w:space="0" w:color="auto"/>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844" w:type="dxa"/>
            <w:tcBorders>
              <w:bottom w:val="single" w:sz="4" w:space="0" w:color="auto"/>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2" w:type="dxa"/>
            <w:tcBorders>
              <w:bottom w:val="single" w:sz="4" w:space="0" w:color="auto"/>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7" w:type="dxa"/>
            <w:tcBorders>
              <w:bottom w:val="single" w:sz="4" w:space="0" w:color="auto"/>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c>
          <w:tcPr>
            <w:tcW w:w="986" w:type="dxa"/>
            <w:tcBorders>
              <w:bottom w:val="single" w:sz="4" w:space="0" w:color="auto"/>
            </w:tcBorders>
            <w:vAlign w:val="center"/>
          </w:tcPr>
          <w:p w:rsidR="008D0A1B" w:rsidRPr="00441C7A" w:rsidRDefault="008D0A1B" w:rsidP="008D0A1B">
            <w:pPr>
              <w:spacing w:after="60" w:line="180" w:lineRule="auto"/>
              <w:ind w:right="-993"/>
              <w:jc w:val="center"/>
              <w:rPr>
                <w:rFonts w:asciiTheme="majorBidi" w:hAnsiTheme="majorBidi" w:cs="B Nazanin"/>
                <w:b/>
                <w:bCs/>
                <w:szCs w:val="22"/>
                <w:rtl/>
              </w:rPr>
            </w:pPr>
          </w:p>
        </w:tc>
      </w:tr>
      <w:tr w:rsidR="008D0A1B" w:rsidRPr="00441C7A" w:rsidTr="008D0A1B">
        <w:tc>
          <w:tcPr>
            <w:tcW w:w="7763" w:type="dxa"/>
            <w:gridSpan w:val="9"/>
            <w:tcBorders>
              <w:top w:val="single" w:sz="4" w:space="0" w:color="auto"/>
              <w:left w:val="nil"/>
              <w:bottom w:val="nil"/>
              <w:right w:val="nil"/>
            </w:tcBorders>
            <w:vAlign w:val="center"/>
          </w:tcPr>
          <w:p w:rsidR="00441C7A" w:rsidRDefault="00441C7A" w:rsidP="008D0A1B">
            <w:pPr>
              <w:spacing w:after="60" w:line="180" w:lineRule="auto"/>
              <w:jc w:val="center"/>
              <w:rPr>
                <w:rFonts w:asciiTheme="majorBidi" w:hAnsiTheme="majorBidi" w:cs="B Nazanin" w:hint="cs"/>
                <w:b/>
                <w:bCs/>
                <w:szCs w:val="22"/>
                <w:rtl/>
              </w:rPr>
            </w:pPr>
          </w:p>
          <w:p w:rsidR="00441C7A" w:rsidRDefault="00441C7A" w:rsidP="008D0A1B">
            <w:pPr>
              <w:spacing w:after="60" w:line="180" w:lineRule="auto"/>
              <w:jc w:val="center"/>
              <w:rPr>
                <w:rFonts w:asciiTheme="majorBidi" w:hAnsiTheme="majorBidi" w:cs="B Nazanin" w:hint="cs"/>
                <w:b/>
                <w:bCs/>
                <w:szCs w:val="22"/>
                <w:rtl/>
              </w:rPr>
            </w:pPr>
          </w:p>
          <w:p w:rsidR="00441C7A" w:rsidRDefault="00441C7A" w:rsidP="008D0A1B">
            <w:pPr>
              <w:spacing w:after="60" w:line="180" w:lineRule="auto"/>
              <w:jc w:val="center"/>
              <w:rPr>
                <w:rFonts w:asciiTheme="majorBidi" w:hAnsiTheme="majorBidi" w:cs="B Nazanin" w:hint="cs"/>
                <w:b/>
                <w:bCs/>
                <w:szCs w:val="22"/>
                <w:rtl/>
              </w:rPr>
            </w:pPr>
          </w:p>
          <w:p w:rsidR="00441C7A" w:rsidRDefault="00441C7A" w:rsidP="008D0A1B">
            <w:pPr>
              <w:spacing w:after="60" w:line="180" w:lineRule="auto"/>
              <w:jc w:val="center"/>
              <w:rPr>
                <w:rFonts w:asciiTheme="majorBidi" w:hAnsiTheme="majorBidi" w:cs="B Nazanin" w:hint="cs"/>
                <w:b/>
                <w:bCs/>
                <w:szCs w:val="22"/>
                <w:rtl/>
              </w:rPr>
            </w:pPr>
          </w:p>
          <w:p w:rsidR="00441C7A" w:rsidRDefault="00441C7A" w:rsidP="008D0A1B">
            <w:pPr>
              <w:spacing w:after="60" w:line="180" w:lineRule="auto"/>
              <w:jc w:val="center"/>
              <w:rPr>
                <w:rFonts w:asciiTheme="majorBidi" w:hAnsiTheme="majorBidi" w:cs="B Nazanin" w:hint="cs"/>
                <w:b/>
                <w:bCs/>
                <w:szCs w:val="22"/>
                <w:rtl/>
              </w:rPr>
            </w:pPr>
          </w:p>
          <w:p w:rsidR="008D0A1B" w:rsidRPr="00441C7A" w:rsidRDefault="008D0A1B" w:rsidP="00441C7A">
            <w:pPr>
              <w:spacing w:after="60" w:line="180" w:lineRule="auto"/>
              <w:jc w:val="right"/>
              <w:rPr>
                <w:rFonts w:asciiTheme="majorBidi" w:hAnsiTheme="majorBidi" w:cs="B Nazanin"/>
                <w:b/>
                <w:bCs/>
                <w:szCs w:val="22"/>
                <w:rtl/>
              </w:rPr>
            </w:pPr>
            <w:r w:rsidRPr="00441C7A">
              <w:rPr>
                <w:rFonts w:asciiTheme="majorBidi" w:hAnsiTheme="majorBidi" w:cs="B Nazanin"/>
                <w:b/>
                <w:bCs/>
                <w:szCs w:val="22"/>
                <w:rtl/>
              </w:rPr>
              <w:t>نام و امضاء مدير مرکز</w:t>
            </w:r>
          </w:p>
        </w:tc>
      </w:tr>
    </w:tbl>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Pr="00441C7A" w:rsidRDefault="00F52278" w:rsidP="000C1D0B">
      <w:pPr>
        <w:rPr>
          <w:rFonts w:cs="B Nazanin"/>
          <w:b/>
          <w:bCs/>
          <w:rtl/>
        </w:rPr>
      </w:pPr>
    </w:p>
    <w:p w:rsidR="00F52278" w:rsidRDefault="00F52278" w:rsidP="000C1D0B">
      <w:pPr>
        <w:rPr>
          <w:rtl/>
        </w:rPr>
      </w:pPr>
    </w:p>
    <w:p w:rsidR="00F52278" w:rsidRDefault="00F52278" w:rsidP="000C1D0B">
      <w:pPr>
        <w:rPr>
          <w:rtl/>
        </w:rPr>
      </w:pPr>
    </w:p>
    <w:p w:rsidR="00F52278" w:rsidRDefault="00F52278" w:rsidP="000C1D0B">
      <w:pPr>
        <w:rPr>
          <w:rtl/>
        </w:rPr>
      </w:pPr>
    </w:p>
    <w:p w:rsidR="00F52278" w:rsidRDefault="00F52278" w:rsidP="000C1D0B">
      <w:pPr>
        <w:rPr>
          <w:rtl/>
        </w:rPr>
      </w:pPr>
    </w:p>
    <w:p w:rsidR="00F52278" w:rsidRDefault="00F52278" w:rsidP="000C1D0B">
      <w:pPr>
        <w:rPr>
          <w:rtl/>
        </w:rPr>
      </w:pPr>
    </w:p>
    <w:p w:rsidR="00F52278" w:rsidRDefault="00F52278" w:rsidP="000C1D0B">
      <w:pPr>
        <w:rPr>
          <w:rtl/>
        </w:rPr>
      </w:pPr>
    </w:p>
    <w:p w:rsidR="00F52278" w:rsidRDefault="00F52278" w:rsidP="000C1D0B">
      <w:pPr>
        <w:rPr>
          <w:rtl/>
        </w:rPr>
      </w:pPr>
    </w:p>
    <w:p w:rsidR="00F52278" w:rsidRDefault="00F52278" w:rsidP="000C1D0B">
      <w:pPr>
        <w:rPr>
          <w:rtl/>
        </w:rPr>
      </w:pPr>
    </w:p>
    <w:p w:rsidR="00F52278" w:rsidRDefault="00F52278" w:rsidP="000C1D0B">
      <w:pPr>
        <w:rPr>
          <w:rtl/>
        </w:rPr>
      </w:pPr>
    </w:p>
    <w:p w:rsidR="00F52278" w:rsidRDefault="00F52278" w:rsidP="000C1D0B">
      <w:pPr>
        <w:rPr>
          <w:rtl/>
        </w:rPr>
      </w:pPr>
    </w:p>
    <w:p w:rsidR="00F52278" w:rsidRDefault="00F52278" w:rsidP="000C1D0B">
      <w:pPr>
        <w:rPr>
          <w:rtl/>
        </w:rPr>
      </w:pPr>
    </w:p>
    <w:p w:rsidR="00F52278" w:rsidRPr="00F31B4B" w:rsidRDefault="00F31B4B" w:rsidP="00F31B4B">
      <w:pPr>
        <w:jc w:val="center"/>
        <w:rPr>
          <w:rFonts w:cs="B Nazanin"/>
          <w:b/>
          <w:bCs/>
          <w:color w:val="FF0000"/>
          <w:sz w:val="24"/>
          <w:szCs w:val="24"/>
          <w:rtl/>
        </w:rPr>
      </w:pPr>
      <w:r w:rsidRPr="00F31B4B">
        <w:rPr>
          <w:rFonts w:cs="B Nazanin" w:hint="cs"/>
          <w:b/>
          <w:bCs/>
          <w:color w:val="FF0000"/>
          <w:sz w:val="24"/>
          <w:szCs w:val="24"/>
          <w:rtl/>
        </w:rPr>
        <w:t>پیوست 2</w:t>
      </w:r>
    </w:p>
    <w:p w:rsidR="00F52278" w:rsidRDefault="00F52278" w:rsidP="000C1D0B">
      <w:pPr>
        <w:rPr>
          <w:rtl/>
        </w:rPr>
      </w:pPr>
    </w:p>
    <w:p w:rsidR="00C77AB1" w:rsidRDefault="005764AF" w:rsidP="00C2024E">
      <w:pPr>
        <w:spacing w:after="60" w:line="180" w:lineRule="auto"/>
        <w:ind w:left="-984" w:right="-993"/>
        <w:jc w:val="lowKashida"/>
        <w:rPr>
          <w:rFonts w:asciiTheme="majorBidi" w:hAnsiTheme="majorBidi"/>
          <w:sz w:val="18"/>
          <w:szCs w:val="18"/>
        </w:rPr>
      </w:pPr>
      <w:r>
        <w:rPr>
          <w:rFonts w:asciiTheme="majorBidi" w:hAnsiTheme="majorBidi" w:hint="cs"/>
          <w:sz w:val="18"/>
          <w:szCs w:val="18"/>
          <w:rtl/>
        </w:rPr>
        <w:lastRenderedPageBreak/>
        <w:t xml:space="preserve">                   </w:t>
      </w:r>
    </w:p>
    <w:p w:rsidR="00C77AB1" w:rsidRDefault="00C77AB1" w:rsidP="00C2024E">
      <w:pPr>
        <w:spacing w:after="60" w:line="180" w:lineRule="auto"/>
        <w:ind w:left="-984" w:right="-993"/>
        <w:jc w:val="lowKashida"/>
        <w:rPr>
          <w:rFonts w:asciiTheme="majorBidi" w:hAnsiTheme="majorBidi"/>
          <w:sz w:val="18"/>
          <w:szCs w:val="18"/>
        </w:rPr>
      </w:pPr>
    </w:p>
    <w:p w:rsidR="005764AF" w:rsidRDefault="00C77AB1" w:rsidP="00F31B4B">
      <w:pPr>
        <w:spacing w:after="60" w:line="180" w:lineRule="auto"/>
        <w:ind w:left="-984" w:right="-993"/>
        <w:jc w:val="lowKashida"/>
        <w:rPr>
          <w:rFonts w:asciiTheme="majorBidi" w:hAnsiTheme="majorBidi" w:hint="cs"/>
          <w:sz w:val="18"/>
          <w:szCs w:val="18"/>
          <w:rtl/>
        </w:rPr>
      </w:pPr>
      <w:r>
        <w:rPr>
          <w:rFonts w:asciiTheme="majorBidi" w:hAnsiTheme="majorBidi"/>
          <w:sz w:val="18"/>
          <w:szCs w:val="18"/>
        </w:rPr>
        <w:t xml:space="preserve">            </w:t>
      </w:r>
    </w:p>
    <w:p w:rsidR="00F31B4B" w:rsidRPr="00EF1FF2" w:rsidRDefault="00F31B4B" w:rsidP="00F31B4B">
      <w:pPr>
        <w:spacing w:after="60" w:line="180" w:lineRule="auto"/>
        <w:ind w:left="-984" w:right="-993"/>
        <w:jc w:val="lowKashida"/>
        <w:rPr>
          <w:rFonts w:asciiTheme="majorBidi" w:hAnsiTheme="majorBidi"/>
          <w:szCs w:val="22"/>
          <w:rtl/>
        </w:rPr>
      </w:pPr>
    </w:p>
    <w:tbl>
      <w:tblPr>
        <w:tblStyle w:val="TableGrid"/>
        <w:tblpPr w:leftFromText="180" w:rightFromText="180" w:vertAnchor="page" w:horzAnchor="margin" w:tblpY="2851"/>
        <w:bidiVisual/>
        <w:tblW w:w="8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2"/>
        <w:gridCol w:w="592"/>
        <w:gridCol w:w="116"/>
        <w:gridCol w:w="851"/>
        <w:gridCol w:w="1984"/>
        <w:gridCol w:w="567"/>
        <w:gridCol w:w="417"/>
        <w:gridCol w:w="1045"/>
        <w:gridCol w:w="949"/>
        <w:gridCol w:w="850"/>
        <w:gridCol w:w="984"/>
      </w:tblGrid>
      <w:tr w:rsidR="005764AF" w:rsidRPr="006A0275" w:rsidTr="00F31B4B">
        <w:trPr>
          <w:gridBefore w:val="2"/>
          <w:wBefore w:w="984" w:type="dxa"/>
          <w:cantSplit/>
          <w:trHeight w:val="620"/>
        </w:trPr>
        <w:tc>
          <w:tcPr>
            <w:tcW w:w="3935" w:type="dxa"/>
            <w:gridSpan w:val="5"/>
            <w:vAlign w:val="center"/>
          </w:tcPr>
          <w:p w:rsidR="005764AF" w:rsidRPr="006A0275" w:rsidRDefault="005764AF" w:rsidP="00F31B4B">
            <w:pPr>
              <w:spacing w:line="187" w:lineRule="auto"/>
              <w:rPr>
                <w:rFonts w:asciiTheme="majorBidi" w:hAnsiTheme="majorBidi" w:cs="B Nazanin"/>
                <w:sz w:val="28"/>
                <w:rtl/>
              </w:rPr>
            </w:pPr>
            <w:r w:rsidRPr="006A0275">
              <w:rPr>
                <w:rFonts w:asciiTheme="majorBidi" w:hAnsiTheme="majorBidi" w:cs="B Nazanin"/>
                <w:sz w:val="28"/>
                <w:rtl/>
              </w:rPr>
              <w:t>عنوان کلاس:</w:t>
            </w:r>
          </w:p>
        </w:tc>
        <w:tc>
          <w:tcPr>
            <w:tcW w:w="3828" w:type="dxa"/>
            <w:gridSpan w:val="4"/>
            <w:vAlign w:val="center"/>
          </w:tcPr>
          <w:p w:rsidR="005764AF" w:rsidRPr="006A0275" w:rsidRDefault="005764AF" w:rsidP="00F31B4B">
            <w:pPr>
              <w:spacing w:line="187" w:lineRule="auto"/>
              <w:rPr>
                <w:rFonts w:asciiTheme="majorBidi" w:hAnsiTheme="majorBidi" w:cs="B Nazanin"/>
                <w:sz w:val="28"/>
                <w:rtl/>
              </w:rPr>
            </w:pPr>
            <w:r w:rsidRPr="006A0275">
              <w:rPr>
                <w:rFonts w:asciiTheme="majorBidi" w:hAnsiTheme="majorBidi" w:cs="B Nazanin"/>
                <w:sz w:val="28"/>
                <w:rtl/>
              </w:rPr>
              <w:t>نام مدرس:</w:t>
            </w: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cantSplit/>
          <w:trHeight w:val="620"/>
        </w:trPr>
        <w:tc>
          <w:tcPr>
            <w:tcW w:w="392" w:type="dxa"/>
            <w:tcBorders>
              <w:top w:val="single" w:sz="4" w:space="0" w:color="auto"/>
            </w:tcBorders>
            <w:shd w:val="clear" w:color="auto" w:fill="A6A6A6" w:themeFill="background1" w:themeFillShade="A6"/>
            <w:textDirection w:val="btLr"/>
            <w:vAlign w:val="center"/>
          </w:tcPr>
          <w:p w:rsidR="005764AF" w:rsidRPr="00F31B4B" w:rsidRDefault="005764AF" w:rsidP="00F31B4B">
            <w:pPr>
              <w:spacing w:after="60" w:line="187" w:lineRule="auto"/>
              <w:ind w:left="113" w:right="-993"/>
              <w:rPr>
                <w:rFonts w:asciiTheme="majorBidi" w:hAnsiTheme="majorBidi" w:cs="B Nazanin"/>
                <w:szCs w:val="22"/>
                <w:rtl/>
              </w:rPr>
            </w:pPr>
            <w:r w:rsidRPr="00F31B4B">
              <w:rPr>
                <w:rFonts w:asciiTheme="majorBidi" w:hAnsiTheme="majorBidi" w:cs="B Nazanin"/>
                <w:szCs w:val="22"/>
                <w:rtl/>
              </w:rPr>
              <w:t>رديف</w:t>
            </w:r>
          </w:p>
        </w:tc>
        <w:tc>
          <w:tcPr>
            <w:tcW w:w="708" w:type="dxa"/>
            <w:gridSpan w:val="2"/>
            <w:tcBorders>
              <w:top w:val="single" w:sz="4" w:space="0" w:color="auto"/>
            </w:tcBorders>
            <w:shd w:val="clear" w:color="auto" w:fill="A6A6A6" w:themeFill="background1" w:themeFillShade="A6"/>
            <w:vAlign w:val="center"/>
          </w:tcPr>
          <w:p w:rsidR="005764AF" w:rsidRPr="00F31B4B" w:rsidRDefault="005764AF" w:rsidP="00F31B4B">
            <w:pPr>
              <w:spacing w:line="187" w:lineRule="auto"/>
              <w:jc w:val="center"/>
              <w:rPr>
                <w:rFonts w:asciiTheme="majorBidi" w:hAnsiTheme="majorBidi" w:cs="B Nazanin"/>
                <w:sz w:val="16"/>
                <w:szCs w:val="16"/>
                <w:rtl/>
              </w:rPr>
            </w:pPr>
            <w:r w:rsidRPr="00F31B4B">
              <w:rPr>
                <w:rFonts w:asciiTheme="majorBidi" w:hAnsiTheme="majorBidi" w:cs="B Nazanin"/>
                <w:sz w:val="16"/>
                <w:szCs w:val="16"/>
                <w:rtl/>
              </w:rPr>
              <w:t>شماره جلسه</w:t>
            </w:r>
          </w:p>
        </w:tc>
        <w:tc>
          <w:tcPr>
            <w:tcW w:w="851" w:type="dxa"/>
            <w:tcBorders>
              <w:top w:val="single" w:sz="4" w:space="0" w:color="auto"/>
            </w:tcBorders>
            <w:shd w:val="clear" w:color="auto" w:fill="A6A6A6" w:themeFill="background1" w:themeFillShade="A6"/>
            <w:vAlign w:val="center"/>
          </w:tcPr>
          <w:p w:rsidR="005764AF" w:rsidRPr="00F31B4B" w:rsidRDefault="005764AF" w:rsidP="00F31B4B">
            <w:pPr>
              <w:spacing w:line="187" w:lineRule="auto"/>
              <w:jc w:val="center"/>
              <w:rPr>
                <w:rFonts w:asciiTheme="majorBidi" w:hAnsiTheme="majorBidi" w:cs="B Nazanin"/>
                <w:sz w:val="16"/>
                <w:szCs w:val="16"/>
                <w:rtl/>
              </w:rPr>
            </w:pPr>
            <w:r w:rsidRPr="00F31B4B">
              <w:rPr>
                <w:rFonts w:asciiTheme="majorBidi" w:hAnsiTheme="majorBidi" w:cs="B Nazanin"/>
                <w:sz w:val="16"/>
                <w:szCs w:val="16"/>
                <w:rtl/>
              </w:rPr>
              <w:t>تاريخ</w:t>
            </w:r>
          </w:p>
        </w:tc>
        <w:tc>
          <w:tcPr>
            <w:tcW w:w="1984" w:type="dxa"/>
            <w:tcBorders>
              <w:top w:val="single" w:sz="4" w:space="0" w:color="auto"/>
            </w:tcBorders>
            <w:shd w:val="clear" w:color="auto" w:fill="A6A6A6" w:themeFill="background1" w:themeFillShade="A6"/>
            <w:vAlign w:val="center"/>
          </w:tcPr>
          <w:p w:rsidR="005764AF" w:rsidRPr="00F31B4B" w:rsidRDefault="005764AF" w:rsidP="00F31B4B">
            <w:pPr>
              <w:spacing w:line="187" w:lineRule="auto"/>
              <w:jc w:val="center"/>
              <w:rPr>
                <w:rFonts w:asciiTheme="majorBidi" w:hAnsiTheme="majorBidi" w:cs="B Nazanin"/>
                <w:sz w:val="16"/>
                <w:szCs w:val="16"/>
                <w:rtl/>
              </w:rPr>
            </w:pPr>
            <w:r w:rsidRPr="00F31B4B">
              <w:rPr>
                <w:rFonts w:asciiTheme="majorBidi" w:hAnsiTheme="majorBidi" w:cs="B Nazanin"/>
                <w:sz w:val="16"/>
                <w:szCs w:val="16"/>
                <w:rtl/>
              </w:rPr>
              <w:t>موارد تدريس شده</w:t>
            </w:r>
          </w:p>
        </w:tc>
        <w:tc>
          <w:tcPr>
            <w:tcW w:w="567" w:type="dxa"/>
            <w:tcBorders>
              <w:top w:val="single" w:sz="4" w:space="0" w:color="auto"/>
            </w:tcBorders>
            <w:shd w:val="clear" w:color="auto" w:fill="A6A6A6" w:themeFill="background1" w:themeFillShade="A6"/>
            <w:vAlign w:val="center"/>
          </w:tcPr>
          <w:p w:rsidR="005764AF" w:rsidRPr="00F31B4B" w:rsidRDefault="005764AF" w:rsidP="00F31B4B">
            <w:pPr>
              <w:spacing w:line="187" w:lineRule="auto"/>
              <w:jc w:val="center"/>
              <w:rPr>
                <w:rFonts w:asciiTheme="majorBidi" w:hAnsiTheme="majorBidi" w:cs="B Nazanin"/>
                <w:sz w:val="16"/>
                <w:szCs w:val="16"/>
                <w:rtl/>
              </w:rPr>
            </w:pPr>
            <w:r w:rsidRPr="00F31B4B">
              <w:rPr>
                <w:rFonts w:asciiTheme="majorBidi" w:hAnsiTheme="majorBidi" w:cs="B Nazanin"/>
                <w:sz w:val="16"/>
                <w:szCs w:val="16"/>
                <w:rtl/>
              </w:rPr>
              <w:t>تعداد حاضر</w:t>
            </w:r>
          </w:p>
        </w:tc>
        <w:tc>
          <w:tcPr>
            <w:tcW w:w="1462" w:type="dxa"/>
            <w:gridSpan w:val="2"/>
            <w:tcBorders>
              <w:top w:val="single" w:sz="4" w:space="0" w:color="auto"/>
            </w:tcBorders>
            <w:shd w:val="clear" w:color="auto" w:fill="A6A6A6" w:themeFill="background1" w:themeFillShade="A6"/>
            <w:vAlign w:val="center"/>
          </w:tcPr>
          <w:p w:rsidR="005764AF" w:rsidRPr="00F31B4B" w:rsidRDefault="005764AF" w:rsidP="00F31B4B">
            <w:pPr>
              <w:spacing w:line="187" w:lineRule="auto"/>
              <w:jc w:val="center"/>
              <w:rPr>
                <w:rFonts w:asciiTheme="majorBidi" w:hAnsiTheme="majorBidi" w:cs="B Nazanin"/>
                <w:sz w:val="16"/>
                <w:szCs w:val="16"/>
                <w:rtl/>
              </w:rPr>
            </w:pPr>
            <w:r w:rsidRPr="00F31B4B">
              <w:rPr>
                <w:rFonts w:asciiTheme="majorBidi" w:hAnsiTheme="majorBidi" w:cs="B Nazanin"/>
                <w:sz w:val="16"/>
                <w:szCs w:val="16"/>
                <w:rtl/>
              </w:rPr>
              <w:t>شرح فعاليتهاي عملي کاربران</w:t>
            </w:r>
          </w:p>
        </w:tc>
        <w:tc>
          <w:tcPr>
            <w:tcW w:w="949" w:type="dxa"/>
            <w:tcBorders>
              <w:top w:val="single" w:sz="4" w:space="0" w:color="auto"/>
            </w:tcBorders>
            <w:shd w:val="clear" w:color="auto" w:fill="A6A6A6" w:themeFill="background1" w:themeFillShade="A6"/>
            <w:vAlign w:val="center"/>
          </w:tcPr>
          <w:p w:rsidR="005764AF" w:rsidRPr="00F31B4B" w:rsidRDefault="005764AF" w:rsidP="00F31B4B">
            <w:pPr>
              <w:spacing w:line="187" w:lineRule="auto"/>
              <w:jc w:val="center"/>
              <w:rPr>
                <w:rFonts w:asciiTheme="majorBidi" w:hAnsiTheme="majorBidi" w:cs="B Nazanin"/>
                <w:sz w:val="16"/>
                <w:szCs w:val="16"/>
                <w:rtl/>
              </w:rPr>
            </w:pPr>
            <w:r w:rsidRPr="00F31B4B">
              <w:rPr>
                <w:rFonts w:asciiTheme="majorBidi" w:hAnsiTheme="majorBidi" w:cs="B Nazanin"/>
                <w:sz w:val="16"/>
                <w:szCs w:val="16"/>
                <w:rtl/>
              </w:rPr>
              <w:t>امضاء مدرس</w:t>
            </w:r>
          </w:p>
        </w:tc>
        <w:tc>
          <w:tcPr>
            <w:tcW w:w="850" w:type="dxa"/>
            <w:tcBorders>
              <w:top w:val="single" w:sz="4" w:space="0" w:color="auto"/>
            </w:tcBorders>
            <w:shd w:val="clear" w:color="auto" w:fill="A6A6A6" w:themeFill="background1" w:themeFillShade="A6"/>
            <w:vAlign w:val="center"/>
          </w:tcPr>
          <w:p w:rsidR="005764AF" w:rsidRPr="00F31B4B" w:rsidRDefault="005764AF" w:rsidP="00F31B4B">
            <w:pPr>
              <w:spacing w:line="187" w:lineRule="auto"/>
              <w:jc w:val="center"/>
              <w:rPr>
                <w:rFonts w:asciiTheme="majorBidi" w:hAnsiTheme="majorBidi" w:cs="B Nazanin"/>
                <w:sz w:val="16"/>
                <w:szCs w:val="16"/>
                <w:rtl/>
              </w:rPr>
            </w:pPr>
            <w:r w:rsidRPr="00F31B4B">
              <w:rPr>
                <w:rFonts w:asciiTheme="majorBidi" w:hAnsiTheme="majorBidi" w:cs="B Nazanin"/>
                <w:sz w:val="16"/>
                <w:szCs w:val="16"/>
                <w:rtl/>
              </w:rPr>
              <w:t>ملاحظات</w:t>
            </w: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r w:rsidR="005764AF" w:rsidRPr="006A0275" w:rsidTr="00F31B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984" w:type="dxa"/>
        </w:trPr>
        <w:tc>
          <w:tcPr>
            <w:tcW w:w="392"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708"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1"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984"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567"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1462" w:type="dxa"/>
            <w:gridSpan w:val="2"/>
          </w:tcPr>
          <w:p w:rsidR="005764AF" w:rsidRPr="006A0275" w:rsidRDefault="005764AF" w:rsidP="00F31B4B">
            <w:pPr>
              <w:spacing w:after="60" w:line="187" w:lineRule="auto"/>
              <w:ind w:right="-993"/>
              <w:jc w:val="lowKashida"/>
              <w:rPr>
                <w:rFonts w:asciiTheme="majorBidi" w:hAnsiTheme="majorBidi" w:cs="B Nazanin"/>
                <w:szCs w:val="22"/>
                <w:rtl/>
              </w:rPr>
            </w:pPr>
          </w:p>
        </w:tc>
        <w:tc>
          <w:tcPr>
            <w:tcW w:w="949" w:type="dxa"/>
          </w:tcPr>
          <w:p w:rsidR="005764AF" w:rsidRPr="006A0275" w:rsidRDefault="005764AF" w:rsidP="00F31B4B">
            <w:pPr>
              <w:spacing w:after="60" w:line="187" w:lineRule="auto"/>
              <w:ind w:right="-993"/>
              <w:jc w:val="lowKashida"/>
              <w:rPr>
                <w:rFonts w:asciiTheme="majorBidi" w:hAnsiTheme="majorBidi" w:cs="B Nazanin"/>
                <w:szCs w:val="22"/>
                <w:rtl/>
              </w:rPr>
            </w:pPr>
          </w:p>
        </w:tc>
        <w:tc>
          <w:tcPr>
            <w:tcW w:w="850" w:type="dxa"/>
          </w:tcPr>
          <w:p w:rsidR="005764AF" w:rsidRPr="006A0275" w:rsidRDefault="005764AF" w:rsidP="00F31B4B">
            <w:pPr>
              <w:spacing w:after="60" w:line="187" w:lineRule="auto"/>
              <w:ind w:right="-993"/>
              <w:jc w:val="lowKashida"/>
              <w:rPr>
                <w:rFonts w:asciiTheme="majorBidi" w:hAnsiTheme="majorBidi" w:cs="B Nazanin"/>
                <w:szCs w:val="22"/>
                <w:rtl/>
              </w:rPr>
            </w:pPr>
          </w:p>
        </w:tc>
      </w:tr>
    </w:tbl>
    <w:p w:rsidR="00F52278" w:rsidRPr="006A0275" w:rsidRDefault="00F52278" w:rsidP="000C1D0B">
      <w:pPr>
        <w:rPr>
          <w:rFonts w:cs="B Nazanin"/>
          <w:rtl/>
        </w:rPr>
      </w:pPr>
    </w:p>
    <w:p w:rsidR="00C351D0" w:rsidRPr="006A0275" w:rsidRDefault="00C351D0" w:rsidP="000C1D0B">
      <w:pPr>
        <w:rPr>
          <w:rFonts w:cs="B Nazanin"/>
          <w:rtl/>
        </w:rPr>
      </w:pPr>
    </w:p>
    <w:p w:rsidR="00C351D0" w:rsidRPr="006A0275" w:rsidRDefault="00C351D0" w:rsidP="000C1D0B">
      <w:pPr>
        <w:rPr>
          <w:rFonts w:cs="B Nazanin"/>
          <w:rtl/>
        </w:rPr>
      </w:pPr>
    </w:p>
    <w:p w:rsidR="00C351D0" w:rsidRPr="006A0275" w:rsidRDefault="00C351D0" w:rsidP="000C1D0B">
      <w:pPr>
        <w:rPr>
          <w:rFonts w:cs="B Nazanin"/>
          <w:rtl/>
        </w:rPr>
      </w:pPr>
    </w:p>
    <w:p w:rsidR="00C351D0" w:rsidRDefault="00C351D0" w:rsidP="000C1D0B">
      <w:pPr>
        <w:rPr>
          <w:rFonts w:cs="B Nazanin" w:hint="cs"/>
          <w:rtl/>
        </w:rPr>
      </w:pPr>
    </w:p>
    <w:p w:rsidR="00F31B4B" w:rsidRDefault="00F31B4B" w:rsidP="000C1D0B">
      <w:pPr>
        <w:rPr>
          <w:rFonts w:cs="B Nazanin" w:hint="cs"/>
          <w:rtl/>
        </w:rPr>
      </w:pPr>
    </w:p>
    <w:p w:rsidR="00F31B4B" w:rsidRDefault="00F31B4B" w:rsidP="000C1D0B">
      <w:pPr>
        <w:rPr>
          <w:rFonts w:cs="B Nazanin" w:hint="cs"/>
          <w:rtl/>
        </w:rPr>
      </w:pPr>
    </w:p>
    <w:p w:rsidR="00F31B4B" w:rsidRDefault="00F31B4B" w:rsidP="000C1D0B">
      <w:pPr>
        <w:rPr>
          <w:rFonts w:cs="B Nazanin" w:hint="cs"/>
          <w:rtl/>
        </w:rPr>
      </w:pPr>
    </w:p>
    <w:p w:rsidR="00F31B4B" w:rsidRDefault="00F31B4B" w:rsidP="000C1D0B">
      <w:pPr>
        <w:rPr>
          <w:rFonts w:cs="B Nazanin" w:hint="cs"/>
          <w:rtl/>
        </w:rPr>
      </w:pPr>
    </w:p>
    <w:p w:rsidR="00F31B4B" w:rsidRDefault="00F31B4B" w:rsidP="000C1D0B">
      <w:pPr>
        <w:rPr>
          <w:rFonts w:cs="B Nazanin" w:hint="cs"/>
          <w:rtl/>
        </w:rPr>
      </w:pPr>
    </w:p>
    <w:p w:rsidR="00F31B4B" w:rsidRDefault="00F31B4B" w:rsidP="000C1D0B">
      <w:pPr>
        <w:rPr>
          <w:rFonts w:cs="B Nazanin" w:hint="cs"/>
          <w:rtl/>
        </w:rPr>
      </w:pPr>
    </w:p>
    <w:p w:rsidR="00F31B4B" w:rsidRPr="006A0275" w:rsidRDefault="00F31B4B" w:rsidP="000C1D0B">
      <w:pPr>
        <w:rPr>
          <w:rFonts w:cs="B Nazanin"/>
          <w:rtl/>
        </w:rPr>
      </w:pPr>
    </w:p>
    <w:p w:rsidR="00C351D0" w:rsidRDefault="00C351D0" w:rsidP="000C1D0B">
      <w:pPr>
        <w:rPr>
          <w:rtl/>
        </w:rPr>
      </w:pPr>
    </w:p>
    <w:p w:rsidR="00C351D0" w:rsidRPr="00F31B4B" w:rsidRDefault="00F31B4B" w:rsidP="00F31B4B">
      <w:pPr>
        <w:jc w:val="center"/>
        <w:rPr>
          <w:rFonts w:cs="B Nazanin"/>
          <w:b/>
          <w:bCs/>
          <w:color w:val="FF0000"/>
          <w:sz w:val="24"/>
          <w:szCs w:val="24"/>
          <w:rtl/>
        </w:rPr>
      </w:pPr>
      <w:r w:rsidRPr="00F31B4B">
        <w:rPr>
          <w:rFonts w:asciiTheme="majorBidi" w:hAnsiTheme="majorBidi" w:cs="B Nazanin"/>
          <w:b/>
          <w:bCs/>
          <w:color w:val="FF0000"/>
          <w:sz w:val="24"/>
          <w:szCs w:val="24"/>
          <w:rtl/>
        </w:rPr>
        <w:t>پيوست 3</w:t>
      </w:r>
    </w:p>
    <w:p w:rsidR="00C351D0" w:rsidRDefault="00C351D0" w:rsidP="000C1D0B">
      <w:pPr>
        <w:rPr>
          <w:rtl/>
        </w:rPr>
      </w:pPr>
    </w:p>
    <w:p w:rsidR="00C351D0" w:rsidRDefault="00C351D0" w:rsidP="000C1D0B">
      <w:pPr>
        <w:rPr>
          <w:rtl/>
        </w:rPr>
      </w:pPr>
    </w:p>
    <w:p w:rsidR="00C351D0" w:rsidRDefault="00C351D0" w:rsidP="000C1D0B">
      <w:pPr>
        <w:rPr>
          <w:rtl/>
        </w:rPr>
      </w:pPr>
    </w:p>
    <w:p w:rsidR="00C351D0" w:rsidRDefault="00C351D0" w:rsidP="000C1D0B">
      <w:pPr>
        <w:rPr>
          <w:rtl/>
        </w:rPr>
      </w:pPr>
    </w:p>
    <w:p w:rsidR="00C351D0" w:rsidRPr="00F31B4B" w:rsidRDefault="00C351D0" w:rsidP="000C1D0B">
      <w:pPr>
        <w:rPr>
          <w:rFonts w:cs="B Nazanin"/>
          <w:rtl/>
        </w:rPr>
      </w:pPr>
    </w:p>
    <w:p w:rsidR="00C351D0" w:rsidRPr="00F31B4B" w:rsidRDefault="00C351D0" w:rsidP="00F31B4B">
      <w:pPr>
        <w:spacing w:after="60" w:line="180" w:lineRule="auto"/>
        <w:ind w:right="-993"/>
        <w:jc w:val="lowKashida"/>
        <w:rPr>
          <w:rFonts w:asciiTheme="majorBidi" w:hAnsiTheme="majorBidi" w:cs="B Nazanin"/>
          <w:sz w:val="18"/>
          <w:szCs w:val="18"/>
        </w:rPr>
      </w:pPr>
      <w:r w:rsidRPr="00F31B4B">
        <w:rPr>
          <w:rFonts w:asciiTheme="majorBidi" w:hAnsiTheme="majorBidi" w:cs="B Nazanin"/>
          <w:sz w:val="28"/>
          <w:rtl/>
        </w:rPr>
        <w:t>سخت</w:t>
      </w:r>
      <w:r w:rsidRPr="00F31B4B">
        <w:rPr>
          <w:rFonts w:cs="Times New Roman" w:hint="cs"/>
          <w:sz w:val="6"/>
          <w:szCs w:val="6"/>
          <w:rtl/>
        </w:rPr>
        <w:t> </w:t>
      </w:r>
      <w:r w:rsidRPr="00F31B4B">
        <w:rPr>
          <w:rFonts w:asciiTheme="majorBidi" w:hAnsiTheme="majorBidi" w:cs="B Nazanin"/>
          <w:sz w:val="28"/>
          <w:rtl/>
        </w:rPr>
        <w:t xml:space="preserve">افزار و نرم افزار </w:t>
      </w:r>
    </w:p>
    <w:p w:rsidR="00C77AB1" w:rsidRPr="00F31B4B" w:rsidRDefault="00C77AB1" w:rsidP="00C77AB1">
      <w:pPr>
        <w:spacing w:after="60" w:line="180" w:lineRule="auto"/>
        <w:ind w:right="-993" w:hanging="896"/>
        <w:jc w:val="lowKashida"/>
        <w:rPr>
          <w:rFonts w:asciiTheme="majorBidi" w:hAnsiTheme="majorBidi" w:cs="B Nazanin"/>
          <w:sz w:val="28"/>
        </w:rPr>
      </w:pPr>
    </w:p>
    <w:tbl>
      <w:tblPr>
        <w:tblStyle w:val="TableGrid"/>
        <w:bidiVisual/>
        <w:tblW w:w="10490" w:type="dxa"/>
        <w:tblInd w:w="-644"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ook w:val="04A0"/>
      </w:tblPr>
      <w:tblGrid>
        <w:gridCol w:w="5386"/>
        <w:gridCol w:w="5104"/>
      </w:tblGrid>
      <w:tr w:rsidR="00B01CA6" w:rsidRPr="00F31B4B" w:rsidTr="00726BCD">
        <w:tc>
          <w:tcPr>
            <w:tcW w:w="10490" w:type="dxa"/>
            <w:gridSpan w:val="2"/>
            <w:shd w:val="clear" w:color="auto" w:fill="BFBFBF" w:themeFill="background1" w:themeFillShade="BF"/>
            <w:vAlign w:val="center"/>
          </w:tcPr>
          <w:p w:rsidR="00B01CA6" w:rsidRPr="00F31B4B" w:rsidRDefault="00B01CA6" w:rsidP="00726BCD">
            <w:pPr>
              <w:spacing w:after="60" w:line="180" w:lineRule="auto"/>
              <w:jc w:val="center"/>
              <w:rPr>
                <w:rFonts w:asciiTheme="majorBidi" w:hAnsiTheme="majorBidi" w:cs="B Nazanin"/>
                <w:sz w:val="28"/>
                <w:rtl/>
              </w:rPr>
            </w:pPr>
            <w:r w:rsidRPr="00F31B4B">
              <w:rPr>
                <w:rFonts w:asciiTheme="majorBidi" w:hAnsiTheme="majorBidi" w:cs="B Nazanin"/>
                <w:sz w:val="28"/>
                <w:rtl/>
              </w:rPr>
              <w:t>چينش سايت</w:t>
            </w:r>
            <w:r w:rsidRPr="00F31B4B">
              <w:rPr>
                <w:rFonts w:eastAsia="MS Mincho" w:cs="Times New Roman" w:hint="cs"/>
                <w:sz w:val="28"/>
                <w:rtl/>
              </w:rPr>
              <w:t> </w:t>
            </w:r>
            <w:r w:rsidRPr="00F31B4B">
              <w:rPr>
                <w:rFonts w:asciiTheme="majorBidi" w:hAnsiTheme="majorBidi" w:cs="B Nazanin"/>
                <w:sz w:val="28"/>
                <w:rtl/>
              </w:rPr>
              <w:t>ها</w:t>
            </w:r>
          </w:p>
        </w:tc>
      </w:tr>
      <w:tr w:rsidR="00B01CA6" w:rsidRPr="00F31B4B" w:rsidTr="00726BCD">
        <w:tc>
          <w:tcPr>
            <w:tcW w:w="5386" w:type="dxa"/>
            <w:vAlign w:val="center"/>
          </w:tcPr>
          <w:p w:rsidR="00B01CA6" w:rsidRPr="00F31B4B" w:rsidRDefault="00B01CA6" w:rsidP="00726BCD">
            <w:pPr>
              <w:spacing w:after="60" w:line="180" w:lineRule="auto"/>
              <w:jc w:val="center"/>
              <w:rPr>
                <w:rFonts w:asciiTheme="majorBidi" w:hAnsiTheme="majorBidi" w:cs="B Nazanin"/>
                <w:sz w:val="28"/>
                <w:rtl/>
              </w:rPr>
            </w:pPr>
            <w:r w:rsidRPr="00F31B4B">
              <w:rPr>
                <w:rFonts w:asciiTheme="majorBidi" w:hAnsiTheme="majorBidi" w:cs="B Nazanin"/>
                <w:sz w:val="28"/>
                <w:rtl/>
              </w:rPr>
              <w:t>به</w:t>
            </w:r>
            <w:r w:rsidRPr="00F31B4B">
              <w:rPr>
                <w:rFonts w:eastAsia="MS Mincho" w:cs="Times New Roman" w:hint="cs"/>
                <w:sz w:val="28"/>
                <w:rtl/>
              </w:rPr>
              <w:t> </w:t>
            </w:r>
            <w:r w:rsidRPr="00F31B4B">
              <w:rPr>
                <w:rFonts w:asciiTheme="majorBidi" w:hAnsiTheme="majorBidi" w:cs="B Nazanin"/>
                <w:sz w:val="28"/>
                <w:rtl/>
              </w:rPr>
              <w:t>صورت كلاسي، رديف به رديف</w:t>
            </w:r>
          </w:p>
        </w:tc>
        <w:tc>
          <w:tcPr>
            <w:tcW w:w="5104" w:type="dxa"/>
            <w:vAlign w:val="center"/>
          </w:tcPr>
          <w:p w:rsidR="00B01CA6" w:rsidRPr="00F31B4B" w:rsidRDefault="00B01CA6" w:rsidP="00726BCD">
            <w:pPr>
              <w:spacing w:after="60" w:line="180" w:lineRule="auto"/>
              <w:jc w:val="center"/>
              <w:rPr>
                <w:rFonts w:asciiTheme="majorBidi" w:hAnsiTheme="majorBidi" w:cs="B Nazanin"/>
                <w:sz w:val="28"/>
                <w:rtl/>
              </w:rPr>
            </w:pPr>
            <w:r w:rsidRPr="00F31B4B">
              <w:rPr>
                <w:rFonts w:asciiTheme="majorBidi" w:hAnsiTheme="majorBidi" w:cs="B Nazanin"/>
                <w:sz w:val="28"/>
                <w:rtl/>
              </w:rPr>
              <w:t>به</w:t>
            </w:r>
            <w:r w:rsidRPr="00F31B4B">
              <w:rPr>
                <w:rFonts w:eastAsia="MS Mincho" w:cs="Times New Roman" w:hint="cs"/>
                <w:sz w:val="28"/>
                <w:rtl/>
              </w:rPr>
              <w:t> </w:t>
            </w:r>
            <w:r w:rsidRPr="00F31B4B">
              <w:rPr>
                <w:rFonts w:asciiTheme="majorBidi" w:hAnsiTheme="majorBidi" w:cs="B Nazanin"/>
                <w:sz w:val="28"/>
                <w:rtl/>
              </w:rPr>
              <w:t>صورت دورتادور سايت</w:t>
            </w:r>
          </w:p>
        </w:tc>
      </w:tr>
    </w:tbl>
    <w:p w:rsidR="00B01CA6" w:rsidRPr="00F31B4B" w:rsidRDefault="00B01CA6" w:rsidP="00C77AB1">
      <w:pPr>
        <w:spacing w:after="60" w:line="180" w:lineRule="auto"/>
        <w:ind w:right="-993" w:hanging="896"/>
        <w:jc w:val="lowKashida"/>
        <w:rPr>
          <w:rFonts w:asciiTheme="majorBidi" w:hAnsiTheme="majorBidi" w:cs="B Nazanin"/>
          <w:sz w:val="28"/>
        </w:rPr>
      </w:pPr>
    </w:p>
    <w:tbl>
      <w:tblPr>
        <w:tblStyle w:val="TableGrid"/>
        <w:bidiVisual/>
        <w:tblW w:w="10490" w:type="dxa"/>
        <w:tblInd w:w="-644"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ook w:val="04A0"/>
      </w:tblPr>
      <w:tblGrid>
        <w:gridCol w:w="678"/>
        <w:gridCol w:w="9812"/>
      </w:tblGrid>
      <w:tr w:rsidR="00B01CA6" w:rsidRPr="00F31B4B" w:rsidTr="00726BCD">
        <w:tc>
          <w:tcPr>
            <w:tcW w:w="617" w:type="dxa"/>
            <w:shd w:val="clear" w:color="auto" w:fill="BFBFBF" w:themeFill="background1" w:themeFillShade="BF"/>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رديف</w:t>
            </w:r>
          </w:p>
        </w:tc>
        <w:tc>
          <w:tcPr>
            <w:tcW w:w="9873" w:type="dxa"/>
            <w:shd w:val="clear" w:color="auto" w:fill="BFBFBF" w:themeFill="background1" w:themeFillShade="BF"/>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كليات ساختار سايت</w:t>
            </w:r>
            <w:r w:rsidRPr="00F31B4B">
              <w:rPr>
                <w:rFonts w:eastAsia="MS Mincho" w:cs="Times New Roman" w:hint="cs"/>
                <w:sz w:val="2"/>
                <w:szCs w:val="2"/>
                <w:rtl/>
                <w:lang w:bidi="ar-SA"/>
              </w:rPr>
              <w:t> </w:t>
            </w:r>
            <w:r w:rsidRPr="00F31B4B">
              <w:rPr>
                <w:rFonts w:asciiTheme="majorBidi" w:hAnsiTheme="majorBidi" w:cs="B Nazanin"/>
                <w:sz w:val="28"/>
                <w:rtl/>
                <w:lang w:bidi="ar-SA"/>
              </w:rPr>
              <w:t>ها</w:t>
            </w:r>
          </w:p>
        </w:tc>
      </w:tr>
      <w:tr w:rsidR="00B01CA6" w:rsidRPr="00F31B4B" w:rsidTr="00726BCD">
        <w:tc>
          <w:tcPr>
            <w:tcW w:w="617" w:type="dxa"/>
            <w:shd w:val="clear" w:color="auto" w:fill="BFBFBF" w:themeFill="background1" w:themeFillShade="BF"/>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1</w:t>
            </w:r>
          </w:p>
        </w:tc>
        <w:tc>
          <w:tcPr>
            <w:tcW w:w="9873" w:type="dxa"/>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ميزكار كاربرها از هم تفكيك شده و به</w:t>
            </w:r>
            <w:r w:rsidRPr="00F31B4B">
              <w:rPr>
                <w:rFonts w:eastAsia="MS Mincho" w:cs="Times New Roman" w:hint="cs"/>
                <w:sz w:val="28"/>
                <w:rtl/>
                <w:lang w:bidi="ar-SA"/>
              </w:rPr>
              <w:t> </w:t>
            </w:r>
            <w:r w:rsidRPr="00F31B4B">
              <w:rPr>
                <w:rFonts w:asciiTheme="majorBidi" w:hAnsiTheme="majorBidi" w:cs="B Nazanin"/>
                <w:sz w:val="28"/>
                <w:rtl/>
                <w:lang w:bidi="ar-SA"/>
              </w:rPr>
              <w:t>صورت پارتيشن يا فاصله 90 تا 120 سانتي</w:t>
            </w:r>
            <w:r w:rsidRPr="00F31B4B">
              <w:rPr>
                <w:rFonts w:eastAsia="MS Mincho" w:cs="Times New Roman" w:hint="cs"/>
                <w:sz w:val="28"/>
                <w:rtl/>
                <w:lang w:bidi="ar-SA"/>
              </w:rPr>
              <w:t> </w:t>
            </w:r>
            <w:r w:rsidRPr="00F31B4B">
              <w:rPr>
                <w:rFonts w:asciiTheme="majorBidi" w:hAnsiTheme="majorBidi" w:cs="B Nazanin"/>
                <w:sz w:val="28"/>
                <w:rtl/>
                <w:lang w:bidi="ar-SA"/>
              </w:rPr>
              <w:t>متري باشد</w:t>
            </w:r>
          </w:p>
        </w:tc>
      </w:tr>
      <w:tr w:rsidR="00B01CA6" w:rsidRPr="00F31B4B" w:rsidTr="00726BCD">
        <w:tc>
          <w:tcPr>
            <w:tcW w:w="617" w:type="dxa"/>
            <w:shd w:val="clear" w:color="auto" w:fill="BFBFBF" w:themeFill="background1" w:themeFillShade="BF"/>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2</w:t>
            </w:r>
          </w:p>
        </w:tc>
        <w:tc>
          <w:tcPr>
            <w:tcW w:w="9873" w:type="dxa"/>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نصب شبكه، اينترنت پرسرعت، و سرور مانيتورينگ در مركز الزامي است</w:t>
            </w:r>
          </w:p>
        </w:tc>
      </w:tr>
      <w:tr w:rsidR="00B01CA6" w:rsidRPr="00F31B4B" w:rsidTr="00726BCD">
        <w:tc>
          <w:tcPr>
            <w:tcW w:w="617" w:type="dxa"/>
            <w:shd w:val="clear" w:color="auto" w:fill="BFBFBF" w:themeFill="background1" w:themeFillShade="BF"/>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3</w:t>
            </w:r>
          </w:p>
        </w:tc>
        <w:tc>
          <w:tcPr>
            <w:tcW w:w="9873" w:type="dxa"/>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سايت آزمون بايد به</w:t>
            </w:r>
            <w:r w:rsidRPr="00F31B4B">
              <w:rPr>
                <w:rFonts w:eastAsia="MS Mincho" w:cs="Times New Roman" w:hint="cs"/>
                <w:sz w:val="28"/>
                <w:rtl/>
                <w:lang w:bidi="ar-SA"/>
              </w:rPr>
              <w:t> </w:t>
            </w:r>
            <w:r w:rsidRPr="00F31B4B">
              <w:rPr>
                <w:rFonts w:asciiTheme="majorBidi" w:hAnsiTheme="majorBidi" w:cs="B Nazanin"/>
                <w:sz w:val="28"/>
                <w:rtl/>
                <w:lang w:bidi="ar-SA"/>
              </w:rPr>
              <w:t>گونه</w:t>
            </w:r>
            <w:r w:rsidRPr="00F31B4B">
              <w:rPr>
                <w:rFonts w:eastAsia="MS Mincho" w:cs="Times New Roman" w:hint="cs"/>
                <w:sz w:val="28"/>
                <w:rtl/>
                <w:lang w:bidi="ar-SA"/>
              </w:rPr>
              <w:t> </w:t>
            </w:r>
            <w:r w:rsidRPr="00F31B4B">
              <w:rPr>
                <w:rFonts w:asciiTheme="majorBidi" w:hAnsiTheme="majorBidi" w:cs="B Nazanin"/>
                <w:sz w:val="28"/>
                <w:rtl/>
                <w:lang w:bidi="ar-SA"/>
              </w:rPr>
              <w:t>اي باشد كه از هر نقطه</w:t>
            </w:r>
            <w:r w:rsidRPr="00F31B4B">
              <w:rPr>
                <w:rFonts w:eastAsia="MS Mincho" w:cs="Times New Roman" w:hint="cs"/>
                <w:sz w:val="28"/>
                <w:rtl/>
                <w:lang w:bidi="ar-SA"/>
              </w:rPr>
              <w:t> </w:t>
            </w:r>
            <w:r w:rsidRPr="00F31B4B">
              <w:rPr>
                <w:rFonts w:asciiTheme="majorBidi" w:hAnsiTheme="majorBidi" w:cs="B Nazanin"/>
                <w:sz w:val="28"/>
                <w:rtl/>
                <w:lang w:bidi="ar-SA"/>
              </w:rPr>
              <w:t>اي بتوان به ساير نقاط سايت اشراف داشت</w:t>
            </w:r>
          </w:p>
        </w:tc>
      </w:tr>
      <w:tr w:rsidR="00B01CA6" w:rsidRPr="00F31B4B" w:rsidTr="00726BCD">
        <w:tc>
          <w:tcPr>
            <w:tcW w:w="617" w:type="dxa"/>
            <w:shd w:val="clear" w:color="auto" w:fill="BFBFBF" w:themeFill="background1" w:themeFillShade="BF"/>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4</w:t>
            </w:r>
          </w:p>
        </w:tc>
        <w:tc>
          <w:tcPr>
            <w:tcW w:w="9873" w:type="dxa"/>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نصب ساعت در سايت آزمون الزامي است</w:t>
            </w:r>
          </w:p>
        </w:tc>
      </w:tr>
      <w:tr w:rsidR="00B01CA6" w:rsidRPr="00F31B4B" w:rsidTr="00726BCD">
        <w:tc>
          <w:tcPr>
            <w:tcW w:w="617" w:type="dxa"/>
            <w:shd w:val="clear" w:color="auto" w:fill="BFBFBF" w:themeFill="background1" w:themeFillShade="BF"/>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5</w:t>
            </w:r>
          </w:p>
        </w:tc>
        <w:tc>
          <w:tcPr>
            <w:tcW w:w="9873" w:type="dxa"/>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تهويه و نور مناسب و از نظر حرارتي و برودتي مطلوب باشد</w:t>
            </w:r>
          </w:p>
        </w:tc>
      </w:tr>
      <w:tr w:rsidR="00B01CA6" w:rsidRPr="00F31B4B" w:rsidTr="00726BCD">
        <w:tc>
          <w:tcPr>
            <w:tcW w:w="617" w:type="dxa"/>
            <w:shd w:val="clear" w:color="auto" w:fill="BFBFBF" w:themeFill="background1" w:themeFillShade="BF"/>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6</w:t>
            </w:r>
          </w:p>
        </w:tc>
        <w:tc>
          <w:tcPr>
            <w:tcW w:w="9873" w:type="dxa"/>
            <w:vAlign w:val="center"/>
          </w:tcPr>
          <w:p w:rsidR="00B01CA6" w:rsidRPr="00F31B4B" w:rsidRDefault="00B01CA6" w:rsidP="00726BCD">
            <w:pPr>
              <w:spacing w:after="60" w:line="180" w:lineRule="auto"/>
              <w:jc w:val="center"/>
              <w:rPr>
                <w:rFonts w:asciiTheme="majorBidi" w:hAnsiTheme="majorBidi" w:cs="B Nazanin"/>
                <w:sz w:val="28"/>
                <w:rtl/>
                <w:lang w:bidi="ar-SA"/>
              </w:rPr>
            </w:pPr>
            <w:r w:rsidRPr="00F31B4B">
              <w:rPr>
                <w:rFonts w:asciiTheme="majorBidi" w:hAnsiTheme="majorBidi" w:cs="B Nazanin"/>
                <w:sz w:val="28"/>
                <w:rtl/>
                <w:lang w:bidi="ar-SA"/>
              </w:rPr>
              <w:t>فضايي براي انتظار كاربرها وجود داشته باشد كه در زمان آزمون حالت ازدحام پديد نيايد</w:t>
            </w:r>
          </w:p>
        </w:tc>
      </w:tr>
    </w:tbl>
    <w:p w:rsidR="00B01CA6" w:rsidRPr="00F31B4B" w:rsidRDefault="00B01CA6" w:rsidP="00C77AB1">
      <w:pPr>
        <w:spacing w:after="60" w:line="180" w:lineRule="auto"/>
        <w:ind w:right="-993" w:hanging="896"/>
        <w:jc w:val="lowKashida"/>
        <w:rPr>
          <w:rFonts w:asciiTheme="majorBidi" w:hAnsiTheme="majorBidi" w:cs="B Nazanin"/>
          <w:sz w:val="28"/>
          <w:rtl/>
        </w:rPr>
      </w:pPr>
    </w:p>
    <w:p w:rsidR="00C351D0" w:rsidRPr="00F31B4B" w:rsidRDefault="002415F0" w:rsidP="00C351D0">
      <w:pPr>
        <w:spacing w:after="60" w:line="180" w:lineRule="auto"/>
        <w:ind w:left="-984" w:right="-993"/>
        <w:jc w:val="lowKashida"/>
        <w:rPr>
          <w:rFonts w:asciiTheme="majorBidi" w:hAnsiTheme="majorBidi" w:cs="B Nazanin"/>
          <w:sz w:val="28"/>
          <w:rtl/>
        </w:rPr>
      </w:pPr>
      <w:r w:rsidRPr="00F31B4B">
        <w:rPr>
          <w:rFonts w:asciiTheme="majorBidi" w:hAnsiTheme="majorBidi" w:cs="B Nazanin" w:hint="cs"/>
          <w:sz w:val="28"/>
          <w:rtl/>
        </w:rPr>
        <w:t xml:space="preserve">        </w:t>
      </w:r>
      <w:r w:rsidR="00C351D0" w:rsidRPr="00F31B4B">
        <w:rPr>
          <w:rFonts w:asciiTheme="majorBidi" w:hAnsiTheme="majorBidi" w:cs="B Nazanin"/>
          <w:sz w:val="28"/>
          <w:rtl/>
        </w:rPr>
        <w:t>شرايط فيزيکي و محيطي آموزش:</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32"/>
          <w:szCs w:val="24"/>
        </w:rPr>
      </w:pPr>
      <w:r w:rsidRPr="00F31B4B">
        <w:rPr>
          <w:rFonts w:asciiTheme="majorBidi" w:hAnsiTheme="majorBidi" w:cs="B Nazanin"/>
          <w:sz w:val="32"/>
          <w:szCs w:val="24"/>
          <w:rtl/>
        </w:rPr>
        <w:t xml:space="preserve">ابعاد کلاس آموزشي به متراژ 25 </w:t>
      </w:r>
      <w:r w:rsidRPr="00F31B4B">
        <w:rPr>
          <w:rFonts w:asciiTheme="majorBidi" w:hAnsiTheme="majorBidi" w:cs="Lotus"/>
          <w:sz w:val="32"/>
          <w:szCs w:val="24"/>
          <w:rtl/>
        </w:rPr>
        <w:t>–</w:t>
      </w:r>
      <w:r w:rsidRPr="00F31B4B">
        <w:rPr>
          <w:rFonts w:asciiTheme="majorBidi" w:hAnsiTheme="majorBidi" w:cs="B Nazanin"/>
          <w:sz w:val="32"/>
          <w:szCs w:val="24"/>
          <w:rtl/>
        </w:rPr>
        <w:t xml:space="preserve"> 30 متري  باشد. </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 xml:space="preserve">ميز کامپيوتر به ابعاد (طول </w:t>
      </w:r>
      <w:r w:rsidRPr="00F31B4B">
        <w:rPr>
          <w:rFonts w:asciiTheme="majorBidi" w:hAnsiTheme="majorBidi" w:cs="B Nazanin"/>
          <w:sz w:val="24"/>
          <w:szCs w:val="24"/>
        </w:rPr>
        <w:t xml:space="preserve">cm </w:t>
      </w:r>
      <w:r w:rsidRPr="00F31B4B">
        <w:rPr>
          <w:rFonts w:asciiTheme="majorBidi" w:hAnsiTheme="majorBidi" w:cs="B Nazanin"/>
          <w:sz w:val="24"/>
          <w:szCs w:val="24"/>
          <w:rtl/>
        </w:rPr>
        <w:t xml:space="preserve">80 ، عرض  </w:t>
      </w:r>
      <w:r w:rsidRPr="00F31B4B">
        <w:rPr>
          <w:rFonts w:asciiTheme="majorBidi" w:hAnsiTheme="majorBidi" w:cs="B Nazanin"/>
          <w:sz w:val="24"/>
          <w:szCs w:val="24"/>
        </w:rPr>
        <w:t>cm</w:t>
      </w:r>
      <w:r w:rsidRPr="00F31B4B">
        <w:rPr>
          <w:rFonts w:asciiTheme="majorBidi" w:hAnsiTheme="majorBidi" w:cs="B Nazanin"/>
          <w:sz w:val="24"/>
          <w:szCs w:val="24"/>
          <w:rtl/>
        </w:rPr>
        <w:t xml:space="preserve">75 ، ارتفاع  </w:t>
      </w:r>
      <w:r w:rsidRPr="00F31B4B">
        <w:rPr>
          <w:rFonts w:asciiTheme="majorBidi" w:hAnsiTheme="majorBidi" w:cs="B Nazanin"/>
          <w:sz w:val="24"/>
          <w:szCs w:val="24"/>
        </w:rPr>
        <w:t>cm</w:t>
      </w:r>
      <w:r w:rsidRPr="00F31B4B">
        <w:rPr>
          <w:rFonts w:asciiTheme="majorBidi" w:hAnsiTheme="majorBidi" w:cs="B Nazanin"/>
          <w:sz w:val="24"/>
          <w:szCs w:val="24"/>
          <w:rtl/>
        </w:rPr>
        <w:t>80)</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 xml:space="preserve">صندلي بايد داراي پشتي باشد به صورتي که گودي کمر را در بر گيرد و چرخان و قابل تنظيم باشد . حداقل عرض صندلي </w:t>
      </w:r>
      <w:r w:rsidRPr="00F31B4B">
        <w:rPr>
          <w:rFonts w:asciiTheme="majorBidi" w:hAnsiTheme="majorBidi" w:cs="B Nazanin"/>
          <w:sz w:val="24"/>
          <w:szCs w:val="24"/>
        </w:rPr>
        <w:t xml:space="preserve">cm </w:t>
      </w:r>
      <w:r w:rsidRPr="00F31B4B">
        <w:rPr>
          <w:rFonts w:asciiTheme="majorBidi" w:hAnsiTheme="majorBidi" w:cs="B Nazanin"/>
          <w:sz w:val="24"/>
          <w:szCs w:val="24"/>
          <w:rtl/>
        </w:rPr>
        <w:t>40 و ارتفاع آن با ارتفاع ميز متناسب باشد.</w:t>
      </w:r>
    </w:p>
    <w:p w:rsidR="00C351D0" w:rsidRPr="00F31B4B" w:rsidRDefault="00C351D0" w:rsidP="00C351D0">
      <w:pPr>
        <w:pStyle w:val="ListParagraph"/>
        <w:spacing w:after="60" w:line="180" w:lineRule="auto"/>
        <w:ind w:left="-264" w:right="-993"/>
        <w:jc w:val="lowKashida"/>
        <w:rPr>
          <w:rFonts w:asciiTheme="majorBidi" w:hAnsiTheme="majorBidi" w:cs="B Nazanin"/>
          <w:sz w:val="24"/>
          <w:szCs w:val="20"/>
        </w:rPr>
      </w:pPr>
      <w:r w:rsidRPr="00F31B4B">
        <w:rPr>
          <w:rFonts w:asciiTheme="majorBidi" w:hAnsiTheme="majorBidi" w:cs="B Nazanin"/>
          <w:sz w:val="24"/>
          <w:szCs w:val="24"/>
          <w:rtl/>
        </w:rPr>
        <w:t>تذکر: بايد ارتفاع نشيمن گاه صندلي 25 الي 35 سانتي متر پايين تر از سطح ميز کار در نظر گرفته شود.</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 xml:space="preserve">تخته وايت برد </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نور کافي و مناسب و ترکيبي از نور آفتابي و مهتابي باشد</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سيستم تهويه مطبوع</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شبکه کامپيوتري محلي</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امکانات رفاهي (آب سرد کن)</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 xml:space="preserve">امکانات سخت افزاري و نرم افزاري: کامپيوتر هاي آموزشي بايد حداقل امکانات </w:t>
      </w:r>
      <w:r w:rsidRPr="00F31B4B">
        <w:rPr>
          <w:rFonts w:asciiTheme="majorBidi" w:hAnsiTheme="majorBidi" w:cs="B Nazanin" w:hint="cs"/>
          <w:sz w:val="24"/>
          <w:szCs w:val="24"/>
          <w:rtl/>
        </w:rPr>
        <w:t>اعلام شده را مطابق با پيوست 1-1 دارا باشد</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ويدئو پروژکتور</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 xml:space="preserve">نمونه اي از تمام قطعات سخت افزاري براي ارائه درس مفاهيم </w:t>
      </w:r>
      <w:r w:rsidRPr="00F31B4B">
        <w:rPr>
          <w:rFonts w:asciiTheme="majorBidi" w:hAnsiTheme="majorBidi" w:cs="B Nazanin"/>
          <w:sz w:val="24"/>
          <w:szCs w:val="24"/>
        </w:rPr>
        <w:t>IT</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Pr>
        <w:t>Headset</w:t>
      </w:r>
      <w:r w:rsidRPr="00F31B4B">
        <w:rPr>
          <w:rFonts w:asciiTheme="majorBidi" w:hAnsiTheme="majorBidi" w:cs="B Nazanin"/>
          <w:sz w:val="24"/>
          <w:szCs w:val="24"/>
          <w:rtl/>
        </w:rPr>
        <w:t xml:space="preserve"> براي آموزش </w:t>
      </w:r>
      <w:r w:rsidRPr="00F31B4B">
        <w:rPr>
          <w:rFonts w:asciiTheme="majorBidi" w:hAnsiTheme="majorBidi" w:cs="B Nazanin"/>
          <w:sz w:val="24"/>
          <w:szCs w:val="24"/>
        </w:rPr>
        <w:t>E-kids</w:t>
      </w:r>
      <w:r w:rsidRPr="00F31B4B">
        <w:rPr>
          <w:rFonts w:asciiTheme="majorBidi" w:hAnsiTheme="majorBidi" w:cs="B Nazanin"/>
          <w:sz w:val="24"/>
          <w:szCs w:val="24"/>
          <w:rtl/>
        </w:rPr>
        <w:t xml:space="preserve"> </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اينترنت با حداقل سرعت</w:t>
      </w:r>
      <w:r w:rsidRPr="00F31B4B">
        <w:rPr>
          <w:rFonts w:asciiTheme="majorBidi" w:hAnsiTheme="majorBidi" w:cs="B Nazanin"/>
          <w:sz w:val="24"/>
          <w:szCs w:val="24"/>
        </w:rPr>
        <w:t xml:space="preserve">KB  </w:t>
      </w:r>
      <w:r w:rsidRPr="00F31B4B">
        <w:rPr>
          <w:rFonts w:asciiTheme="majorBidi" w:hAnsiTheme="majorBidi" w:cs="B Nazanin"/>
          <w:sz w:val="24"/>
          <w:szCs w:val="24"/>
          <w:rtl/>
        </w:rPr>
        <w:t xml:space="preserve">128  </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اسکنر و پرينتر</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استفاده از برد آموزشي جهت اطلاع رساني کاربران</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در هر کلاس حداقل 10حداکثر 12 سيستم مي تواند قرار گيرد</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از هر سيستم حداکثر 2 کاربر مي تواند استفاده کند.</w:t>
      </w:r>
    </w:p>
    <w:p w:rsidR="00C351D0" w:rsidRPr="00F31B4B" w:rsidRDefault="00C351D0" w:rsidP="00C351D0">
      <w:pPr>
        <w:pStyle w:val="ListParagraph"/>
        <w:numPr>
          <w:ilvl w:val="0"/>
          <w:numId w:val="13"/>
        </w:numPr>
        <w:spacing w:after="60" w:line="180" w:lineRule="auto"/>
        <w:ind w:right="-993"/>
        <w:jc w:val="lowKashida"/>
        <w:rPr>
          <w:rFonts w:asciiTheme="majorBidi" w:hAnsiTheme="majorBidi" w:cs="B Nazanin"/>
          <w:sz w:val="24"/>
          <w:szCs w:val="20"/>
        </w:rPr>
      </w:pPr>
      <w:r w:rsidRPr="00F31B4B">
        <w:rPr>
          <w:rFonts w:asciiTheme="majorBidi" w:hAnsiTheme="majorBidi" w:cs="B Nazanin"/>
          <w:sz w:val="24"/>
          <w:szCs w:val="24"/>
          <w:rtl/>
        </w:rPr>
        <w:t>در فضاي آموزشگاه مي توان از پوسترهاي آموزشي و يا تابلوهاي آموزشي استفاده کرد.</w:t>
      </w:r>
    </w:p>
    <w:p w:rsidR="0011237D" w:rsidRDefault="0011237D" w:rsidP="0011237D">
      <w:pPr>
        <w:pStyle w:val="ListParagraph"/>
        <w:spacing w:after="60" w:line="180" w:lineRule="auto"/>
        <w:ind w:left="360" w:right="-993"/>
        <w:jc w:val="lowKashida"/>
        <w:rPr>
          <w:rFonts w:asciiTheme="majorBidi" w:hAnsiTheme="majorBidi" w:cs="B Nazanin" w:hint="cs"/>
          <w:sz w:val="24"/>
          <w:szCs w:val="24"/>
          <w:rtl/>
        </w:rPr>
      </w:pPr>
      <w:r w:rsidRPr="00F31B4B">
        <w:rPr>
          <w:rFonts w:asciiTheme="majorBidi" w:hAnsiTheme="majorBidi" w:cs="B Nazanin"/>
          <w:sz w:val="24"/>
          <w:szCs w:val="24"/>
          <w:rtl/>
        </w:rPr>
        <w:t>تذکر: چنانچه سيستم هايي که به عنوان کلاينت در نظر گرفته مي شود با سيستم هاي آموزش مشترک باشد مي بايست داراي 2 ويندوز جهت آموزش و نصب برنامه آزمون باشد.</w:t>
      </w:r>
    </w:p>
    <w:p w:rsidR="00F31B4B" w:rsidRPr="00F31B4B" w:rsidRDefault="00F31B4B" w:rsidP="0011237D">
      <w:pPr>
        <w:pStyle w:val="ListParagraph"/>
        <w:spacing w:after="60" w:line="180" w:lineRule="auto"/>
        <w:ind w:left="360" w:right="-993"/>
        <w:jc w:val="lowKashida"/>
        <w:rPr>
          <w:rFonts w:asciiTheme="majorBidi" w:hAnsiTheme="majorBidi" w:cs="B Nazanin"/>
          <w:sz w:val="24"/>
          <w:szCs w:val="20"/>
          <w:rtl/>
        </w:rPr>
      </w:pPr>
    </w:p>
    <w:p w:rsidR="00C351D0" w:rsidRDefault="00C351D0" w:rsidP="000C1D0B">
      <w:pPr>
        <w:rPr>
          <w:rFonts w:cs="B Nazanin" w:hint="cs"/>
          <w:rtl/>
        </w:rPr>
      </w:pPr>
      <w:bookmarkStart w:id="0" w:name="_GoBack"/>
      <w:bookmarkEnd w:id="0"/>
    </w:p>
    <w:p w:rsidR="00F31B4B" w:rsidRDefault="00F31B4B" w:rsidP="000C1D0B">
      <w:pPr>
        <w:rPr>
          <w:rFonts w:cs="B Nazanin" w:hint="cs"/>
          <w:rtl/>
        </w:rPr>
      </w:pPr>
    </w:p>
    <w:p w:rsidR="00F31B4B" w:rsidRDefault="00F31B4B" w:rsidP="000C1D0B">
      <w:pPr>
        <w:rPr>
          <w:rFonts w:cs="B Nazanin" w:hint="cs"/>
          <w:rtl/>
        </w:rPr>
      </w:pPr>
    </w:p>
    <w:p w:rsidR="00F31B4B" w:rsidRPr="00F31B4B" w:rsidRDefault="00F31B4B" w:rsidP="000C1D0B">
      <w:pPr>
        <w:rPr>
          <w:rFonts w:cs="B Nazanin"/>
          <w:rtl/>
        </w:rPr>
      </w:pPr>
    </w:p>
    <w:p w:rsidR="00C80112" w:rsidRPr="00F31B4B" w:rsidRDefault="00C80112" w:rsidP="00F31B4B">
      <w:pPr>
        <w:spacing w:line="180" w:lineRule="auto"/>
        <w:ind w:left="-653"/>
        <w:jc w:val="center"/>
        <w:rPr>
          <w:rFonts w:asciiTheme="majorBidi" w:hAnsiTheme="majorBidi" w:cs="B Nazanin"/>
          <w:b/>
          <w:bCs/>
          <w:color w:val="FF0000"/>
          <w:sz w:val="24"/>
          <w:szCs w:val="24"/>
          <w:rtl/>
        </w:rPr>
      </w:pPr>
      <w:r w:rsidRPr="00F31B4B">
        <w:rPr>
          <w:rFonts w:asciiTheme="majorBidi" w:hAnsiTheme="majorBidi" w:cs="B Nazanin"/>
          <w:b/>
          <w:bCs/>
          <w:color w:val="FF0000"/>
          <w:sz w:val="24"/>
          <w:szCs w:val="24"/>
          <w:rtl/>
        </w:rPr>
        <w:t>پيوست 4</w:t>
      </w:r>
    </w:p>
    <w:p w:rsidR="00C351D0" w:rsidRDefault="00C351D0" w:rsidP="000C1D0B">
      <w:pPr>
        <w:rPr>
          <w:rFonts w:hint="cs"/>
          <w:rtl/>
        </w:rPr>
      </w:pPr>
    </w:p>
    <w:p w:rsidR="00F31B4B" w:rsidRDefault="00F31B4B" w:rsidP="000C1D0B">
      <w:pPr>
        <w:rPr>
          <w:rFonts w:hint="cs"/>
          <w:rtl/>
        </w:rPr>
      </w:pPr>
    </w:p>
    <w:p w:rsidR="00F31B4B" w:rsidRDefault="00F31B4B" w:rsidP="000C1D0B">
      <w:pPr>
        <w:rPr>
          <w:rFonts w:hint="cs"/>
          <w:rtl/>
        </w:rPr>
      </w:pPr>
    </w:p>
    <w:p w:rsidR="00F31B4B" w:rsidRDefault="00F31B4B" w:rsidP="000C1D0B">
      <w:pPr>
        <w:rPr>
          <w:rtl/>
        </w:rPr>
      </w:pPr>
    </w:p>
    <w:p w:rsidR="00C80112" w:rsidRPr="00F31B4B" w:rsidRDefault="00C80112" w:rsidP="00C80112">
      <w:pPr>
        <w:jc w:val="center"/>
        <w:rPr>
          <w:rFonts w:asciiTheme="majorBidi" w:hAnsiTheme="majorBidi" w:cs="B Nazanin"/>
          <w:b/>
          <w:bCs/>
          <w:sz w:val="32"/>
          <w:rtl/>
        </w:rPr>
      </w:pPr>
      <w:r w:rsidRPr="00F31B4B">
        <w:rPr>
          <w:rFonts w:asciiTheme="majorBidi" w:hAnsiTheme="majorBidi" w:cs="B Nazanin"/>
          <w:b/>
          <w:bCs/>
          <w:sz w:val="32"/>
          <w:rtl/>
        </w:rPr>
        <w:t>باسمه</w:t>
      </w:r>
      <w:r w:rsidRPr="00F31B4B">
        <w:rPr>
          <w:rFonts w:cs="Times New Roman" w:hint="cs"/>
          <w:b/>
          <w:bCs/>
          <w:sz w:val="2"/>
          <w:szCs w:val="2"/>
          <w:rtl/>
        </w:rPr>
        <w:t> </w:t>
      </w:r>
      <w:r w:rsidRPr="00F31B4B">
        <w:rPr>
          <w:rFonts w:asciiTheme="majorBidi" w:hAnsiTheme="majorBidi" w:cs="B Nazanin"/>
          <w:b/>
          <w:bCs/>
          <w:sz w:val="32"/>
          <w:rtl/>
        </w:rPr>
        <w:t>تعالي</w:t>
      </w:r>
    </w:p>
    <w:p w:rsidR="00C80112" w:rsidRPr="00F31B4B" w:rsidRDefault="00C80112" w:rsidP="00C80112">
      <w:pPr>
        <w:rPr>
          <w:rFonts w:asciiTheme="majorBidi" w:hAnsiTheme="majorBidi" w:cs="B Nazanin"/>
          <w:b/>
          <w:bCs/>
          <w:sz w:val="32"/>
          <w:rtl/>
        </w:rPr>
      </w:pPr>
      <w:r w:rsidRPr="00F31B4B">
        <w:rPr>
          <w:rFonts w:asciiTheme="majorBidi" w:hAnsiTheme="majorBidi" w:cs="B Nazanin"/>
          <w:b/>
          <w:bCs/>
          <w:sz w:val="32"/>
          <w:rtl/>
        </w:rPr>
        <w:t xml:space="preserve">مديريت محترم بنياد </w:t>
      </w:r>
      <w:r w:rsidRPr="00F31B4B">
        <w:rPr>
          <w:rFonts w:asciiTheme="majorBidi" w:hAnsiTheme="majorBidi" w:cs="B Nazanin"/>
          <w:b/>
          <w:bCs/>
          <w:sz w:val="32"/>
        </w:rPr>
        <w:t>ICDL</w:t>
      </w:r>
      <w:r w:rsidRPr="00F31B4B">
        <w:rPr>
          <w:rFonts w:asciiTheme="majorBidi" w:hAnsiTheme="majorBidi" w:cs="B Nazanin"/>
          <w:b/>
          <w:bCs/>
          <w:sz w:val="32"/>
          <w:rtl/>
        </w:rPr>
        <w:t xml:space="preserve"> جمهوري اسلامي ايران</w:t>
      </w:r>
    </w:p>
    <w:p w:rsidR="00C80112" w:rsidRPr="00F31B4B" w:rsidRDefault="00C80112" w:rsidP="00C80112">
      <w:pPr>
        <w:rPr>
          <w:rFonts w:asciiTheme="majorBidi" w:hAnsiTheme="majorBidi" w:cs="B Nazanin"/>
          <w:b/>
          <w:bCs/>
          <w:sz w:val="32"/>
          <w:rtl/>
        </w:rPr>
      </w:pPr>
      <w:r w:rsidRPr="00F31B4B">
        <w:rPr>
          <w:rFonts w:asciiTheme="majorBidi" w:hAnsiTheme="majorBidi" w:cs="B Nazanin"/>
          <w:b/>
          <w:bCs/>
          <w:sz w:val="32"/>
          <w:rtl/>
        </w:rPr>
        <w:t>سلامً</w:t>
      </w:r>
      <w:r w:rsidRPr="00F31B4B">
        <w:rPr>
          <w:rFonts w:cs="Times New Roman" w:hint="cs"/>
          <w:b/>
          <w:bCs/>
          <w:sz w:val="2"/>
          <w:szCs w:val="2"/>
          <w:rtl/>
        </w:rPr>
        <w:t> </w:t>
      </w:r>
      <w:r w:rsidRPr="00F31B4B">
        <w:rPr>
          <w:rFonts w:asciiTheme="majorBidi" w:hAnsiTheme="majorBidi" w:cs="B Nazanin"/>
          <w:b/>
          <w:bCs/>
          <w:sz w:val="32"/>
          <w:rtl/>
        </w:rPr>
        <w:t>عليکم</w:t>
      </w:r>
    </w:p>
    <w:p w:rsidR="00C351D0" w:rsidRPr="00F31B4B" w:rsidRDefault="00C80112" w:rsidP="000C1D0B">
      <w:pPr>
        <w:rPr>
          <w:rFonts w:asciiTheme="majorBidi" w:hAnsiTheme="majorBidi" w:cs="B Nazanin"/>
          <w:b/>
          <w:bCs/>
          <w:sz w:val="32"/>
          <w:rtl/>
        </w:rPr>
      </w:pPr>
      <w:r w:rsidRPr="00F31B4B">
        <w:rPr>
          <w:rFonts w:asciiTheme="majorBidi" w:hAnsiTheme="majorBidi" w:cs="B Nazanin" w:hint="cs"/>
          <w:b/>
          <w:bCs/>
          <w:sz w:val="32"/>
          <w:rtl/>
        </w:rPr>
        <w:t xml:space="preserve">     </w:t>
      </w:r>
      <w:r w:rsidRPr="00F31B4B">
        <w:rPr>
          <w:rFonts w:asciiTheme="majorBidi" w:hAnsiTheme="majorBidi" w:cs="B Nazanin"/>
          <w:b/>
          <w:bCs/>
          <w:sz w:val="32"/>
          <w:rtl/>
        </w:rPr>
        <w:t xml:space="preserve">خواهشمند است با توجه به اخذ مدرك بين اللملي </w:t>
      </w:r>
      <w:r w:rsidRPr="00F31B4B">
        <w:rPr>
          <w:rFonts w:asciiTheme="majorBidi" w:hAnsiTheme="majorBidi" w:cs="B Nazanin"/>
          <w:b/>
          <w:bCs/>
          <w:sz w:val="32"/>
        </w:rPr>
        <w:t>ICDL</w:t>
      </w:r>
      <w:r w:rsidRPr="00F31B4B">
        <w:rPr>
          <w:rFonts w:asciiTheme="majorBidi" w:hAnsiTheme="majorBidi" w:cs="B Nazanin"/>
          <w:b/>
          <w:bCs/>
          <w:sz w:val="32"/>
          <w:rtl/>
        </w:rPr>
        <w:t xml:space="preserve"> توسط افراد جدول زير در مرکز                        دستور فرمائيد نسبت به صدور گواهي حضور در دوره آموزشي اقدام لازم صورت پذيرد.</w:t>
      </w:r>
    </w:p>
    <w:p w:rsidR="00C80112" w:rsidRPr="00F31B4B" w:rsidRDefault="00C80112" w:rsidP="000C1D0B">
      <w:pPr>
        <w:rPr>
          <w:rFonts w:asciiTheme="majorBidi" w:hAnsiTheme="majorBidi" w:cs="B Nazanin"/>
          <w:b/>
          <w:bCs/>
          <w:sz w:val="32"/>
          <w:rtl/>
        </w:rPr>
      </w:pPr>
    </w:p>
    <w:p w:rsidR="00C80112" w:rsidRPr="00F31B4B" w:rsidRDefault="00C80112" w:rsidP="000C1D0B">
      <w:pPr>
        <w:rPr>
          <w:rFonts w:asciiTheme="majorBidi" w:hAnsiTheme="majorBidi" w:cs="B Nazanin"/>
          <w:b/>
          <w:bCs/>
          <w:sz w:val="32"/>
          <w:rtl/>
        </w:rPr>
      </w:pPr>
    </w:p>
    <w:p w:rsidR="00C80112" w:rsidRPr="00F31B4B" w:rsidRDefault="00C80112" w:rsidP="000C1D0B">
      <w:pPr>
        <w:rPr>
          <w:rFonts w:asciiTheme="majorBidi" w:hAnsiTheme="majorBidi" w:cs="B Nazanin"/>
          <w:b/>
          <w:bCs/>
          <w:sz w:val="32"/>
          <w:rtl/>
        </w:rPr>
      </w:pPr>
    </w:p>
    <w:tbl>
      <w:tblPr>
        <w:tblStyle w:val="TableGrid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1"/>
        <w:gridCol w:w="4433"/>
      </w:tblGrid>
      <w:tr w:rsidR="00C80112" w:rsidRPr="00F31B4B" w:rsidTr="00F31B4B">
        <w:trPr>
          <w:trHeight w:val="188"/>
        </w:trPr>
        <w:tc>
          <w:tcPr>
            <w:tcW w:w="4431" w:type="dxa"/>
          </w:tcPr>
          <w:p w:rsidR="00C80112" w:rsidRPr="00F31B4B" w:rsidRDefault="00C80112" w:rsidP="00796F58">
            <w:pPr>
              <w:rPr>
                <w:rFonts w:asciiTheme="majorBidi" w:hAnsiTheme="majorBidi" w:cs="B Nazanin"/>
                <w:b/>
                <w:bCs/>
                <w:sz w:val="32"/>
                <w:rtl/>
              </w:rPr>
            </w:pPr>
          </w:p>
        </w:tc>
        <w:tc>
          <w:tcPr>
            <w:tcW w:w="4433" w:type="dxa"/>
            <w:vAlign w:val="center"/>
          </w:tcPr>
          <w:p w:rsidR="00F31B4B" w:rsidRDefault="00C80112" w:rsidP="00F31B4B">
            <w:pPr>
              <w:rPr>
                <w:rFonts w:asciiTheme="majorBidi" w:hAnsiTheme="majorBidi" w:cs="B Nazanin" w:hint="cs"/>
                <w:b/>
                <w:bCs/>
                <w:sz w:val="32"/>
                <w:rtl/>
              </w:rPr>
            </w:pPr>
            <w:r w:rsidRPr="00F31B4B">
              <w:rPr>
                <w:rFonts w:asciiTheme="majorBidi" w:hAnsiTheme="majorBidi" w:cs="B Nazanin"/>
                <w:b/>
                <w:bCs/>
                <w:sz w:val="32"/>
                <w:rtl/>
              </w:rPr>
              <w:t>مدير مرکز:</w:t>
            </w:r>
            <w:r w:rsidR="00F31B4B">
              <w:rPr>
                <w:rFonts w:asciiTheme="majorBidi" w:hAnsiTheme="majorBidi" w:cs="B Nazanin" w:hint="cs"/>
                <w:b/>
                <w:bCs/>
                <w:sz w:val="32"/>
                <w:rtl/>
              </w:rPr>
              <w:t xml:space="preserve">   </w:t>
            </w:r>
          </w:p>
          <w:p w:rsidR="00C80112" w:rsidRPr="00F31B4B" w:rsidRDefault="00F31B4B" w:rsidP="00F31B4B">
            <w:pPr>
              <w:rPr>
                <w:rFonts w:asciiTheme="majorBidi" w:hAnsiTheme="majorBidi" w:cs="B Nazanin"/>
                <w:b/>
                <w:bCs/>
                <w:sz w:val="32"/>
                <w:rtl/>
              </w:rPr>
            </w:pPr>
            <w:r>
              <w:rPr>
                <w:rFonts w:asciiTheme="majorBidi" w:hAnsiTheme="majorBidi" w:cs="B Nazanin" w:hint="cs"/>
                <w:b/>
                <w:bCs/>
                <w:sz w:val="32"/>
                <w:rtl/>
              </w:rPr>
              <w:t xml:space="preserve">                               </w:t>
            </w:r>
            <w:r w:rsidR="00C80112" w:rsidRPr="00F31B4B">
              <w:rPr>
                <w:rFonts w:asciiTheme="majorBidi" w:hAnsiTheme="majorBidi" w:cs="B Nazanin"/>
                <w:b/>
                <w:bCs/>
                <w:sz w:val="32"/>
                <w:rtl/>
              </w:rPr>
              <w:t>مهر و امضاء:</w:t>
            </w:r>
          </w:p>
        </w:tc>
      </w:tr>
    </w:tbl>
    <w:p w:rsidR="00C80112" w:rsidRPr="00F31B4B" w:rsidRDefault="00C80112" w:rsidP="000C1D0B">
      <w:pPr>
        <w:rPr>
          <w:rFonts w:cs="B Nazanin"/>
          <w:b/>
          <w:bCs/>
          <w:rtl/>
        </w:rPr>
      </w:pPr>
    </w:p>
    <w:p w:rsidR="00787FDD" w:rsidRPr="00F31B4B" w:rsidRDefault="00787FDD" w:rsidP="000C1D0B">
      <w:pPr>
        <w:rPr>
          <w:rFonts w:cs="B Nazanin"/>
          <w:b/>
          <w:bCs/>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Default="00787FDD" w:rsidP="000C1D0B">
      <w:pPr>
        <w:rPr>
          <w:rtl/>
        </w:rPr>
      </w:pPr>
    </w:p>
    <w:p w:rsidR="00787FDD" w:rsidRPr="00F31B4B" w:rsidRDefault="00F31B4B" w:rsidP="00F31B4B">
      <w:pPr>
        <w:jc w:val="center"/>
        <w:rPr>
          <w:rFonts w:cs="B Nazanin"/>
          <w:b/>
          <w:bCs/>
          <w:color w:val="FF0000"/>
          <w:sz w:val="24"/>
          <w:szCs w:val="24"/>
          <w:rtl/>
        </w:rPr>
      </w:pPr>
      <w:r w:rsidRPr="00F31B4B">
        <w:rPr>
          <w:rFonts w:cs="B Nazanin" w:hint="cs"/>
          <w:b/>
          <w:bCs/>
          <w:color w:val="FF0000"/>
          <w:sz w:val="24"/>
          <w:szCs w:val="24"/>
          <w:rtl/>
        </w:rPr>
        <w:t>پیوست 5</w:t>
      </w:r>
    </w:p>
    <w:p w:rsidR="00787FDD" w:rsidRDefault="00787FDD" w:rsidP="000C1D0B">
      <w:pPr>
        <w:rPr>
          <w:rtl/>
        </w:rPr>
      </w:pPr>
    </w:p>
    <w:p w:rsidR="00787FDD" w:rsidRDefault="00787FDD" w:rsidP="000C1D0B">
      <w:pPr>
        <w:rPr>
          <w:rtl/>
        </w:rPr>
      </w:pPr>
    </w:p>
    <w:p w:rsidR="00787FDD" w:rsidRDefault="00787FDD" w:rsidP="000C1D0B"/>
    <w:p w:rsidR="006A0275" w:rsidRDefault="006A0275" w:rsidP="000C1D0B"/>
    <w:p w:rsidR="006A0275" w:rsidRDefault="006A0275" w:rsidP="000C1D0B"/>
    <w:p w:rsidR="006A0275" w:rsidRDefault="006A0275" w:rsidP="000C1D0B"/>
    <w:p w:rsidR="006A0275" w:rsidRDefault="006A0275" w:rsidP="000C1D0B"/>
    <w:p w:rsidR="006A0275" w:rsidRDefault="006A0275" w:rsidP="000C1D0B">
      <w:pPr>
        <w:rPr>
          <w:rtl/>
        </w:rPr>
      </w:pPr>
    </w:p>
    <w:p w:rsidR="00787FDD" w:rsidRPr="00F31B4B" w:rsidRDefault="00787FDD" w:rsidP="000C1D0B">
      <w:pPr>
        <w:rPr>
          <w:rFonts w:cs="B Nazanin"/>
          <w:b/>
          <w:bCs/>
          <w:rtl/>
        </w:rPr>
      </w:pPr>
    </w:p>
    <w:p w:rsidR="00787FDD" w:rsidRPr="00F31B4B" w:rsidRDefault="00787FDD" w:rsidP="00787FDD">
      <w:pPr>
        <w:rPr>
          <w:rFonts w:asciiTheme="majorBidi" w:hAnsiTheme="majorBidi" w:cs="B Nazanin"/>
          <w:b/>
          <w:bCs/>
          <w:sz w:val="32"/>
          <w:rtl/>
        </w:rPr>
      </w:pPr>
      <w:r w:rsidRPr="00F31B4B">
        <w:rPr>
          <w:rFonts w:asciiTheme="majorBidi" w:hAnsiTheme="majorBidi" w:cs="B Nazanin"/>
          <w:b/>
          <w:bCs/>
          <w:sz w:val="32"/>
          <w:rtl/>
        </w:rPr>
        <w:t>جدول درخواست گواهي:</w:t>
      </w:r>
    </w:p>
    <w:tbl>
      <w:tblPr>
        <w:tblStyle w:val="TableGrid2"/>
        <w:tblpPr w:leftFromText="180" w:rightFromText="180" w:vertAnchor="text" w:horzAnchor="margin" w:tblpY="632"/>
        <w:bidiVisual/>
        <w:tblW w:w="9180" w:type="dxa"/>
        <w:tblInd w:w="566" w:type="dxa"/>
        <w:tblLayout w:type="fixed"/>
        <w:tblLook w:val="04A0"/>
      </w:tblPr>
      <w:tblGrid>
        <w:gridCol w:w="533"/>
        <w:gridCol w:w="547"/>
        <w:gridCol w:w="900"/>
        <w:gridCol w:w="963"/>
        <w:gridCol w:w="283"/>
        <w:gridCol w:w="284"/>
        <w:gridCol w:w="708"/>
        <w:gridCol w:w="284"/>
        <w:gridCol w:w="283"/>
        <w:gridCol w:w="284"/>
        <w:gridCol w:w="283"/>
        <w:gridCol w:w="284"/>
        <w:gridCol w:w="283"/>
        <w:gridCol w:w="284"/>
        <w:gridCol w:w="1134"/>
        <w:gridCol w:w="223"/>
        <w:gridCol w:w="13"/>
        <w:gridCol w:w="617"/>
        <w:gridCol w:w="990"/>
      </w:tblGrid>
      <w:tr w:rsidR="00176241" w:rsidRPr="00F31B4B" w:rsidTr="00176241">
        <w:trPr>
          <w:cantSplit/>
          <w:trHeight w:val="738"/>
        </w:trPr>
        <w:tc>
          <w:tcPr>
            <w:tcW w:w="533" w:type="dxa"/>
            <w:shd w:val="clear" w:color="auto" w:fill="632423" w:themeFill="accent2" w:themeFillShade="80"/>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28"/>
                <w:szCs w:val="24"/>
                <w:rtl/>
              </w:rPr>
            </w:pPr>
            <w:r w:rsidRPr="00F31B4B">
              <w:rPr>
                <w:rFonts w:asciiTheme="majorBidi" w:hAnsiTheme="majorBidi" w:cs="B Nazanin"/>
                <w:b/>
                <w:bCs/>
                <w:sz w:val="32"/>
                <w:rtl/>
              </w:rPr>
              <w:t>رديف</w:t>
            </w:r>
          </w:p>
        </w:tc>
        <w:tc>
          <w:tcPr>
            <w:tcW w:w="547" w:type="dxa"/>
            <w:shd w:val="clear" w:color="auto" w:fill="632423" w:themeFill="accent2" w:themeFillShade="80"/>
            <w:vAlign w:val="center"/>
          </w:tcPr>
          <w:p w:rsidR="00787FDD" w:rsidRPr="00F31B4B" w:rsidRDefault="00787FDD" w:rsidP="00796F58">
            <w:pPr>
              <w:spacing w:line="187" w:lineRule="auto"/>
              <w:jc w:val="center"/>
              <w:rPr>
                <w:rFonts w:asciiTheme="majorBidi" w:hAnsiTheme="majorBidi" w:cs="B Nazanin"/>
                <w:b/>
                <w:bCs/>
                <w:sz w:val="28"/>
                <w:szCs w:val="24"/>
                <w:rtl/>
              </w:rPr>
            </w:pPr>
            <w:r w:rsidRPr="00F31B4B">
              <w:rPr>
                <w:rFonts w:asciiTheme="majorBidi" w:hAnsiTheme="majorBidi" w:cs="B Nazanin"/>
                <w:b/>
                <w:bCs/>
                <w:sz w:val="32"/>
                <w:rtl/>
              </w:rPr>
              <w:t>نام</w:t>
            </w:r>
          </w:p>
        </w:tc>
        <w:tc>
          <w:tcPr>
            <w:tcW w:w="900" w:type="dxa"/>
            <w:shd w:val="clear" w:color="auto" w:fill="632423" w:themeFill="accent2" w:themeFillShade="80"/>
            <w:vAlign w:val="center"/>
          </w:tcPr>
          <w:p w:rsidR="00787FDD" w:rsidRPr="00F31B4B" w:rsidRDefault="00787FDD" w:rsidP="00796F58">
            <w:pPr>
              <w:spacing w:line="187" w:lineRule="auto"/>
              <w:jc w:val="center"/>
              <w:rPr>
                <w:rFonts w:asciiTheme="majorBidi" w:hAnsiTheme="majorBidi" w:cs="B Nazanin"/>
                <w:b/>
                <w:bCs/>
                <w:szCs w:val="20"/>
                <w:rtl/>
              </w:rPr>
            </w:pPr>
            <w:r w:rsidRPr="00F31B4B">
              <w:rPr>
                <w:rFonts w:asciiTheme="majorBidi" w:hAnsiTheme="majorBidi" w:cs="B Nazanin"/>
                <w:b/>
                <w:bCs/>
                <w:szCs w:val="20"/>
                <w:rtl/>
              </w:rPr>
              <w:t>نام</w:t>
            </w:r>
            <w:r w:rsidRPr="00F31B4B">
              <w:rPr>
                <w:rFonts w:cs="Times New Roman" w:hint="cs"/>
                <w:b/>
                <w:bCs/>
                <w:sz w:val="2"/>
                <w:szCs w:val="2"/>
                <w:rtl/>
              </w:rPr>
              <w:t> </w:t>
            </w:r>
            <w:r w:rsidRPr="00F31B4B">
              <w:rPr>
                <w:rFonts w:asciiTheme="majorBidi" w:hAnsiTheme="majorBidi" w:cs="B Nazanin"/>
                <w:b/>
                <w:bCs/>
                <w:szCs w:val="20"/>
                <w:rtl/>
              </w:rPr>
              <w:t>خانوادگي</w:t>
            </w:r>
          </w:p>
        </w:tc>
        <w:tc>
          <w:tcPr>
            <w:tcW w:w="963" w:type="dxa"/>
            <w:shd w:val="clear" w:color="auto" w:fill="632423" w:themeFill="accent2" w:themeFillShade="80"/>
            <w:vAlign w:val="center"/>
          </w:tcPr>
          <w:p w:rsidR="00787FDD" w:rsidRPr="00F31B4B" w:rsidRDefault="00787FDD" w:rsidP="00796F58">
            <w:pPr>
              <w:spacing w:line="187" w:lineRule="auto"/>
              <w:jc w:val="center"/>
              <w:rPr>
                <w:rFonts w:asciiTheme="majorBidi" w:hAnsiTheme="majorBidi" w:cs="B Nazanin"/>
                <w:b/>
                <w:bCs/>
                <w:szCs w:val="20"/>
                <w:rtl/>
              </w:rPr>
            </w:pPr>
            <w:r w:rsidRPr="00F31B4B">
              <w:rPr>
                <w:rFonts w:asciiTheme="majorBidi" w:hAnsiTheme="majorBidi" w:cs="B Nazanin"/>
                <w:b/>
                <w:bCs/>
                <w:szCs w:val="20"/>
                <w:rtl/>
              </w:rPr>
              <w:t>شماره دفترچه</w:t>
            </w:r>
          </w:p>
        </w:tc>
        <w:tc>
          <w:tcPr>
            <w:tcW w:w="4617" w:type="dxa"/>
            <w:gridSpan w:val="12"/>
            <w:shd w:val="clear" w:color="auto" w:fill="632423" w:themeFill="accent2" w:themeFillShade="80"/>
            <w:vAlign w:val="center"/>
          </w:tcPr>
          <w:p w:rsidR="00787FDD" w:rsidRPr="00F31B4B" w:rsidRDefault="00787FDD" w:rsidP="00796F58">
            <w:pPr>
              <w:spacing w:line="187" w:lineRule="auto"/>
              <w:jc w:val="center"/>
              <w:rPr>
                <w:rFonts w:asciiTheme="majorBidi" w:hAnsiTheme="majorBidi" w:cs="B Nazanin"/>
                <w:b/>
                <w:bCs/>
                <w:sz w:val="28"/>
                <w:szCs w:val="24"/>
                <w:rtl/>
              </w:rPr>
            </w:pPr>
            <w:r w:rsidRPr="00F31B4B">
              <w:rPr>
                <w:rFonts w:asciiTheme="majorBidi" w:hAnsiTheme="majorBidi" w:cs="B Nazanin"/>
                <w:b/>
                <w:bCs/>
                <w:sz w:val="32"/>
                <w:rtl/>
              </w:rPr>
              <w:t>پروژه مورد نظر</w:t>
            </w:r>
          </w:p>
        </w:tc>
        <w:tc>
          <w:tcPr>
            <w:tcW w:w="630" w:type="dxa"/>
            <w:gridSpan w:val="2"/>
            <w:shd w:val="clear" w:color="auto" w:fill="632423" w:themeFill="accent2" w:themeFillShade="80"/>
            <w:vAlign w:val="center"/>
          </w:tcPr>
          <w:p w:rsidR="00787FDD" w:rsidRPr="00F31B4B" w:rsidRDefault="00787FDD" w:rsidP="00796F58">
            <w:pPr>
              <w:spacing w:line="187" w:lineRule="auto"/>
              <w:jc w:val="center"/>
              <w:rPr>
                <w:rFonts w:asciiTheme="majorBidi" w:hAnsiTheme="majorBidi" w:cs="B Nazanin"/>
                <w:b/>
                <w:bCs/>
                <w:szCs w:val="18"/>
                <w:rtl/>
              </w:rPr>
            </w:pPr>
            <w:r w:rsidRPr="00F31B4B">
              <w:rPr>
                <w:rFonts w:asciiTheme="majorBidi" w:hAnsiTheme="majorBidi" w:cs="B Nazanin"/>
                <w:b/>
                <w:bCs/>
                <w:szCs w:val="18"/>
                <w:rtl/>
              </w:rPr>
              <w:t>مقدار ساعت آموزشي</w:t>
            </w:r>
          </w:p>
        </w:tc>
        <w:tc>
          <w:tcPr>
            <w:tcW w:w="990" w:type="dxa"/>
            <w:shd w:val="clear" w:color="auto" w:fill="632423" w:themeFill="accent2" w:themeFillShade="80"/>
            <w:vAlign w:val="center"/>
          </w:tcPr>
          <w:p w:rsidR="00787FDD" w:rsidRPr="00F31B4B" w:rsidRDefault="00787FDD" w:rsidP="00796F58">
            <w:pPr>
              <w:spacing w:line="187" w:lineRule="auto"/>
              <w:jc w:val="center"/>
              <w:rPr>
                <w:rFonts w:asciiTheme="majorBidi" w:hAnsiTheme="majorBidi" w:cs="B Nazanin"/>
                <w:b/>
                <w:bCs/>
                <w:szCs w:val="18"/>
                <w:rtl/>
              </w:rPr>
            </w:pPr>
            <w:r w:rsidRPr="00F31B4B">
              <w:rPr>
                <w:rFonts w:asciiTheme="majorBidi" w:hAnsiTheme="majorBidi" w:cs="B Nazanin"/>
                <w:b/>
                <w:bCs/>
                <w:szCs w:val="18"/>
                <w:rtl/>
              </w:rPr>
              <w:t>تاريخ شروع آموزش</w:t>
            </w:r>
          </w:p>
        </w:tc>
      </w:tr>
      <w:tr w:rsidR="00787FDD" w:rsidRPr="00F31B4B" w:rsidTr="00176241">
        <w:trPr>
          <w:trHeight w:val="163"/>
        </w:trPr>
        <w:tc>
          <w:tcPr>
            <w:tcW w:w="533" w:type="dxa"/>
            <w:vMerge w:val="restart"/>
            <w:vAlign w:val="center"/>
          </w:tcPr>
          <w:p w:rsidR="00787FDD" w:rsidRPr="00F31B4B" w:rsidRDefault="00787FDD" w:rsidP="00796F58">
            <w:pPr>
              <w:spacing w:line="187" w:lineRule="auto"/>
              <w:jc w:val="center"/>
              <w:rPr>
                <w:rFonts w:asciiTheme="majorBidi" w:hAnsiTheme="majorBidi" w:cs="B Nazanin"/>
                <w:b/>
                <w:bCs/>
                <w:sz w:val="32"/>
                <w:rtl/>
              </w:rPr>
            </w:pPr>
            <w:r w:rsidRPr="00F31B4B">
              <w:rPr>
                <w:rFonts w:asciiTheme="majorBidi" w:hAnsiTheme="majorBidi" w:cs="B Nazanin"/>
                <w:b/>
                <w:bCs/>
                <w:sz w:val="32"/>
                <w:rtl/>
              </w:rPr>
              <w:t>1</w:t>
            </w:r>
          </w:p>
        </w:tc>
        <w:tc>
          <w:tcPr>
            <w:tcW w:w="547" w:type="dxa"/>
            <w:vMerge w:val="restart"/>
            <w:vAlign w:val="center"/>
          </w:tcPr>
          <w:p w:rsidR="00787FDD" w:rsidRPr="00F31B4B" w:rsidRDefault="00787FDD" w:rsidP="00796F58">
            <w:pPr>
              <w:spacing w:line="187" w:lineRule="auto"/>
              <w:jc w:val="center"/>
              <w:rPr>
                <w:rFonts w:asciiTheme="majorBidi" w:hAnsiTheme="majorBidi" w:cs="B Nazanin"/>
                <w:b/>
                <w:bCs/>
                <w:sz w:val="32"/>
                <w:rtl/>
              </w:rPr>
            </w:pPr>
          </w:p>
        </w:tc>
        <w:tc>
          <w:tcPr>
            <w:tcW w:w="900" w:type="dxa"/>
            <w:vMerge w:val="restart"/>
            <w:vAlign w:val="center"/>
          </w:tcPr>
          <w:p w:rsidR="00787FDD" w:rsidRPr="00F31B4B" w:rsidRDefault="00787FDD" w:rsidP="00796F58">
            <w:pPr>
              <w:spacing w:line="187" w:lineRule="auto"/>
              <w:jc w:val="center"/>
              <w:rPr>
                <w:rFonts w:asciiTheme="majorBidi" w:hAnsiTheme="majorBidi" w:cs="B Nazanin"/>
                <w:b/>
                <w:bCs/>
                <w:sz w:val="32"/>
                <w:rtl/>
              </w:rPr>
            </w:pPr>
          </w:p>
        </w:tc>
        <w:tc>
          <w:tcPr>
            <w:tcW w:w="963" w:type="dxa"/>
            <w:vMerge w:val="restart"/>
            <w:vAlign w:val="center"/>
          </w:tcPr>
          <w:p w:rsidR="00787FDD" w:rsidRPr="00F31B4B" w:rsidRDefault="00787FDD" w:rsidP="00796F58">
            <w:pPr>
              <w:spacing w:line="187" w:lineRule="auto"/>
              <w:jc w:val="center"/>
              <w:rPr>
                <w:rFonts w:asciiTheme="majorBidi" w:hAnsiTheme="majorBidi" w:cs="B Nazanin"/>
                <w:b/>
                <w:bCs/>
                <w:sz w:val="32"/>
                <w:rtl/>
              </w:rPr>
            </w:pPr>
          </w:p>
        </w:tc>
        <w:tc>
          <w:tcPr>
            <w:tcW w:w="4617" w:type="dxa"/>
            <w:gridSpan w:val="12"/>
            <w:shd w:val="clear" w:color="auto" w:fill="000000" w:themeFill="text1"/>
            <w:vAlign w:val="center"/>
          </w:tcPr>
          <w:p w:rsidR="00787FDD" w:rsidRPr="00F31B4B" w:rsidRDefault="00787FDD" w:rsidP="00796F58">
            <w:pPr>
              <w:spacing w:line="187" w:lineRule="auto"/>
              <w:jc w:val="center"/>
              <w:rPr>
                <w:rFonts w:asciiTheme="majorBidi" w:hAnsiTheme="majorBidi" w:cs="B Nazanin"/>
                <w:b/>
                <w:bCs/>
                <w:sz w:val="32"/>
              </w:rPr>
            </w:pPr>
            <w:r w:rsidRPr="00F31B4B">
              <w:rPr>
                <w:rFonts w:asciiTheme="majorBidi" w:hAnsiTheme="majorBidi" w:cs="B Nazanin"/>
                <w:b/>
                <w:bCs/>
                <w:szCs w:val="20"/>
              </w:rPr>
              <w:t>ICDL LOG BOOK</w:t>
            </w:r>
          </w:p>
        </w:tc>
        <w:tc>
          <w:tcPr>
            <w:tcW w:w="630" w:type="dxa"/>
            <w:gridSpan w:val="2"/>
            <w:vAlign w:val="center"/>
          </w:tcPr>
          <w:p w:rsidR="00787FDD" w:rsidRPr="00F31B4B" w:rsidRDefault="00787FDD" w:rsidP="00796F58">
            <w:pPr>
              <w:spacing w:line="187" w:lineRule="auto"/>
              <w:jc w:val="center"/>
              <w:rPr>
                <w:rFonts w:asciiTheme="majorBidi" w:hAnsiTheme="majorBidi" w:cs="B Nazanin"/>
                <w:b/>
                <w:bCs/>
                <w:sz w:val="32"/>
                <w:rtl/>
              </w:rPr>
            </w:pPr>
          </w:p>
        </w:tc>
        <w:tc>
          <w:tcPr>
            <w:tcW w:w="990" w:type="dxa"/>
            <w:vMerge w:val="restart"/>
            <w:vAlign w:val="center"/>
          </w:tcPr>
          <w:p w:rsidR="00787FDD" w:rsidRPr="00F31B4B" w:rsidRDefault="00787FDD" w:rsidP="00796F58">
            <w:pPr>
              <w:spacing w:line="187" w:lineRule="auto"/>
              <w:jc w:val="center"/>
              <w:rPr>
                <w:rFonts w:asciiTheme="majorBidi" w:hAnsiTheme="majorBidi" w:cs="B Nazanin"/>
                <w:b/>
                <w:bCs/>
                <w:sz w:val="32"/>
                <w:rtl/>
              </w:rPr>
            </w:pPr>
          </w:p>
        </w:tc>
      </w:tr>
      <w:tr w:rsidR="00787FDD" w:rsidRPr="00F31B4B" w:rsidTr="00176241">
        <w:trPr>
          <w:cantSplit/>
          <w:trHeight w:val="150"/>
        </w:trPr>
        <w:tc>
          <w:tcPr>
            <w:tcW w:w="53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54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00"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6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283" w:type="dxa"/>
            <w:vMerge w:val="restart"/>
            <w:textDirection w:val="btLr"/>
            <w:vAlign w:val="center"/>
          </w:tcPr>
          <w:p w:rsidR="00787FDD" w:rsidRPr="00F31B4B" w:rsidRDefault="00787FDD" w:rsidP="00796F58">
            <w:pPr>
              <w:spacing w:line="187" w:lineRule="auto"/>
              <w:ind w:left="113" w:right="113"/>
              <w:jc w:val="center"/>
              <w:rPr>
                <w:rFonts w:asciiTheme="majorBidi" w:hAnsiTheme="majorBidi" w:cs="B Nazanin"/>
                <w:b/>
                <w:bCs/>
                <w:color w:val="FF0000"/>
                <w:sz w:val="16"/>
                <w:szCs w:val="14"/>
              </w:rPr>
            </w:pPr>
            <w:r w:rsidRPr="00F31B4B">
              <w:rPr>
                <w:rFonts w:asciiTheme="majorBidi" w:hAnsiTheme="majorBidi" w:cs="B Nazanin"/>
                <w:b/>
                <w:bCs/>
                <w:color w:val="FF0000"/>
                <w:sz w:val="16"/>
                <w:szCs w:val="14"/>
              </w:rPr>
              <w:t>MS PROJECT</w:t>
            </w:r>
          </w:p>
        </w:tc>
        <w:tc>
          <w:tcPr>
            <w:tcW w:w="284" w:type="dxa"/>
            <w:vMerge w:val="restart"/>
            <w:textDirection w:val="btLr"/>
            <w:vAlign w:val="center"/>
          </w:tcPr>
          <w:p w:rsidR="00787FDD" w:rsidRPr="00F31B4B" w:rsidRDefault="00787FDD" w:rsidP="00796F58">
            <w:pPr>
              <w:spacing w:line="187" w:lineRule="auto"/>
              <w:ind w:left="113" w:right="113"/>
              <w:jc w:val="center"/>
              <w:rPr>
                <w:rFonts w:asciiTheme="majorBidi" w:hAnsiTheme="majorBidi" w:cs="B Nazanin"/>
                <w:b/>
                <w:bCs/>
                <w:color w:val="FF0000"/>
                <w:sz w:val="16"/>
                <w:szCs w:val="14"/>
              </w:rPr>
            </w:pPr>
            <w:r w:rsidRPr="00F31B4B">
              <w:rPr>
                <w:rFonts w:asciiTheme="majorBidi" w:hAnsiTheme="majorBidi" w:cs="B Nazanin"/>
                <w:b/>
                <w:bCs/>
                <w:color w:val="FF0000"/>
                <w:sz w:val="16"/>
                <w:szCs w:val="14"/>
              </w:rPr>
              <w:t>IT SECURITY</w:t>
            </w:r>
          </w:p>
        </w:tc>
        <w:tc>
          <w:tcPr>
            <w:tcW w:w="708" w:type="dxa"/>
            <w:vMerge w:val="restart"/>
            <w:textDirection w:val="btLr"/>
            <w:vAlign w:val="center"/>
          </w:tcPr>
          <w:p w:rsidR="00787FDD" w:rsidRPr="00F31B4B" w:rsidRDefault="00787FDD" w:rsidP="00796F58">
            <w:pPr>
              <w:spacing w:line="187" w:lineRule="auto"/>
              <w:ind w:left="113" w:right="113"/>
              <w:jc w:val="center"/>
              <w:rPr>
                <w:rFonts w:asciiTheme="majorBidi" w:hAnsiTheme="majorBidi" w:cs="B Nazanin"/>
                <w:b/>
                <w:bCs/>
                <w:color w:val="FF0000"/>
                <w:sz w:val="16"/>
                <w:szCs w:val="14"/>
              </w:rPr>
            </w:pPr>
            <w:r w:rsidRPr="00F31B4B">
              <w:rPr>
                <w:rFonts w:asciiTheme="majorBidi" w:hAnsiTheme="majorBidi" w:cs="B Nazanin"/>
                <w:b/>
                <w:bCs/>
                <w:color w:val="FF0000"/>
                <w:sz w:val="16"/>
                <w:szCs w:val="14"/>
              </w:rPr>
              <w:t>ADVANCED</w:t>
            </w:r>
          </w:p>
          <w:p w:rsidR="00787FDD" w:rsidRPr="00F31B4B" w:rsidRDefault="00787FDD" w:rsidP="00796F58">
            <w:pPr>
              <w:spacing w:line="187" w:lineRule="auto"/>
              <w:ind w:left="113" w:right="113"/>
              <w:jc w:val="center"/>
              <w:rPr>
                <w:rFonts w:asciiTheme="majorBidi" w:hAnsiTheme="majorBidi" w:cs="B Nazanin"/>
                <w:b/>
                <w:bCs/>
                <w:sz w:val="16"/>
                <w:szCs w:val="14"/>
              </w:rPr>
            </w:pPr>
            <w:r w:rsidRPr="00F31B4B">
              <w:rPr>
                <w:rFonts w:asciiTheme="majorBidi" w:hAnsiTheme="majorBidi" w:cs="B Nazanin"/>
                <w:b/>
                <w:bCs/>
                <w:sz w:val="16"/>
                <w:szCs w:val="14"/>
              </w:rPr>
              <w:t>(WORD-EXCEL-POWERPOINT-ACCESS)</w:t>
            </w:r>
          </w:p>
        </w:tc>
        <w:tc>
          <w:tcPr>
            <w:tcW w:w="284" w:type="dxa"/>
            <w:vMerge w:val="restart"/>
            <w:textDirection w:val="btLr"/>
            <w:vAlign w:val="center"/>
          </w:tcPr>
          <w:p w:rsidR="00787FDD" w:rsidRPr="00F31B4B" w:rsidRDefault="00787FDD" w:rsidP="00796F58">
            <w:pPr>
              <w:spacing w:line="187" w:lineRule="auto"/>
              <w:ind w:left="113" w:right="113"/>
              <w:jc w:val="center"/>
              <w:rPr>
                <w:rFonts w:asciiTheme="majorBidi" w:hAnsiTheme="majorBidi" w:cs="B Nazanin"/>
                <w:b/>
                <w:bCs/>
                <w:color w:val="FF0000"/>
                <w:sz w:val="16"/>
                <w:szCs w:val="14"/>
              </w:rPr>
            </w:pPr>
            <w:r w:rsidRPr="00F31B4B">
              <w:rPr>
                <w:rFonts w:asciiTheme="majorBidi" w:hAnsiTheme="majorBidi" w:cs="B Nazanin"/>
                <w:b/>
                <w:bCs/>
                <w:color w:val="FF0000"/>
                <w:sz w:val="16"/>
                <w:szCs w:val="14"/>
              </w:rPr>
              <w:t>WEB EDITING</w:t>
            </w:r>
          </w:p>
        </w:tc>
        <w:tc>
          <w:tcPr>
            <w:tcW w:w="283" w:type="dxa"/>
            <w:vMerge w:val="restart"/>
            <w:textDirection w:val="btLr"/>
            <w:vAlign w:val="center"/>
          </w:tcPr>
          <w:p w:rsidR="00787FDD" w:rsidRPr="00F31B4B" w:rsidRDefault="00787FDD" w:rsidP="00796F58">
            <w:pPr>
              <w:spacing w:line="187" w:lineRule="auto"/>
              <w:ind w:left="113" w:right="113"/>
              <w:jc w:val="center"/>
              <w:rPr>
                <w:rFonts w:asciiTheme="majorBidi" w:hAnsiTheme="majorBidi" w:cs="B Nazanin"/>
                <w:b/>
                <w:bCs/>
                <w:color w:val="FF0000"/>
                <w:sz w:val="16"/>
                <w:szCs w:val="14"/>
              </w:rPr>
            </w:pPr>
            <w:r w:rsidRPr="00F31B4B">
              <w:rPr>
                <w:rFonts w:asciiTheme="majorBidi" w:hAnsiTheme="majorBidi" w:cs="B Nazanin"/>
                <w:b/>
                <w:bCs/>
                <w:color w:val="FF0000"/>
                <w:sz w:val="16"/>
                <w:szCs w:val="14"/>
              </w:rPr>
              <w:t>IMAGE EDITING</w:t>
            </w:r>
          </w:p>
        </w:tc>
        <w:tc>
          <w:tcPr>
            <w:tcW w:w="284" w:type="dxa"/>
            <w:vMerge w:val="restart"/>
            <w:textDirection w:val="btLr"/>
            <w:vAlign w:val="center"/>
          </w:tcPr>
          <w:p w:rsidR="00787FDD" w:rsidRPr="00F31B4B" w:rsidRDefault="00787FDD" w:rsidP="00796F58">
            <w:pPr>
              <w:spacing w:line="187" w:lineRule="auto"/>
              <w:ind w:left="113" w:right="113"/>
              <w:jc w:val="center"/>
              <w:rPr>
                <w:rFonts w:asciiTheme="majorBidi" w:hAnsiTheme="majorBidi" w:cs="B Nazanin"/>
                <w:b/>
                <w:bCs/>
                <w:color w:val="FF0000"/>
                <w:sz w:val="16"/>
                <w:szCs w:val="14"/>
              </w:rPr>
            </w:pPr>
            <w:r w:rsidRPr="00F31B4B">
              <w:rPr>
                <w:rFonts w:asciiTheme="majorBidi" w:hAnsiTheme="majorBidi" w:cs="B Nazanin"/>
                <w:b/>
                <w:bCs/>
                <w:color w:val="FF0000"/>
                <w:sz w:val="16"/>
                <w:szCs w:val="14"/>
              </w:rPr>
              <w:t>CAD</w:t>
            </w:r>
          </w:p>
        </w:tc>
        <w:tc>
          <w:tcPr>
            <w:tcW w:w="283" w:type="dxa"/>
            <w:vMerge w:val="restart"/>
            <w:textDirection w:val="btLr"/>
            <w:vAlign w:val="center"/>
          </w:tcPr>
          <w:p w:rsidR="00787FDD" w:rsidRPr="00F31B4B" w:rsidRDefault="00787FDD" w:rsidP="00796F58">
            <w:pPr>
              <w:spacing w:line="187" w:lineRule="auto"/>
              <w:ind w:left="113" w:right="113"/>
              <w:jc w:val="center"/>
              <w:rPr>
                <w:rFonts w:asciiTheme="majorBidi" w:hAnsiTheme="majorBidi" w:cs="B Nazanin"/>
                <w:b/>
                <w:bCs/>
                <w:color w:val="FF0000"/>
                <w:sz w:val="16"/>
                <w:szCs w:val="14"/>
              </w:rPr>
            </w:pPr>
            <w:r w:rsidRPr="00F31B4B">
              <w:rPr>
                <w:rFonts w:asciiTheme="majorBidi" w:hAnsiTheme="majorBidi" w:cs="B Nazanin"/>
                <w:b/>
                <w:bCs/>
                <w:color w:val="FF0000"/>
                <w:sz w:val="16"/>
                <w:szCs w:val="14"/>
              </w:rPr>
              <w:t>START</w:t>
            </w:r>
          </w:p>
        </w:tc>
        <w:tc>
          <w:tcPr>
            <w:tcW w:w="284" w:type="dxa"/>
            <w:vMerge w:val="restart"/>
            <w:textDirection w:val="btLr"/>
            <w:vAlign w:val="center"/>
          </w:tcPr>
          <w:p w:rsidR="00787FDD" w:rsidRPr="00F31B4B" w:rsidRDefault="00787FDD" w:rsidP="00796F58">
            <w:pPr>
              <w:spacing w:line="187" w:lineRule="auto"/>
              <w:ind w:left="113" w:right="113"/>
              <w:jc w:val="center"/>
              <w:rPr>
                <w:rFonts w:asciiTheme="majorBidi" w:hAnsiTheme="majorBidi" w:cs="B Nazanin"/>
                <w:b/>
                <w:bCs/>
                <w:color w:val="FF0000"/>
                <w:sz w:val="16"/>
                <w:szCs w:val="14"/>
              </w:rPr>
            </w:pPr>
            <w:r w:rsidRPr="00F31B4B">
              <w:rPr>
                <w:rFonts w:asciiTheme="majorBidi" w:hAnsiTheme="majorBidi" w:cs="B Nazanin"/>
                <w:b/>
                <w:bCs/>
                <w:color w:val="FF0000"/>
                <w:sz w:val="16"/>
                <w:szCs w:val="14"/>
              </w:rPr>
              <w:t>E CITIZEN</w:t>
            </w:r>
          </w:p>
        </w:tc>
        <w:tc>
          <w:tcPr>
            <w:tcW w:w="283" w:type="dxa"/>
            <w:vMerge w:val="restart"/>
            <w:textDirection w:val="btLr"/>
            <w:vAlign w:val="center"/>
          </w:tcPr>
          <w:p w:rsidR="00787FDD" w:rsidRPr="00F31B4B" w:rsidRDefault="00787FDD" w:rsidP="00796F58">
            <w:pPr>
              <w:spacing w:line="187" w:lineRule="auto"/>
              <w:ind w:left="113" w:right="113"/>
              <w:jc w:val="center"/>
              <w:rPr>
                <w:rFonts w:asciiTheme="majorBidi" w:hAnsiTheme="majorBidi" w:cs="B Nazanin"/>
                <w:b/>
                <w:bCs/>
                <w:color w:val="FF0000"/>
                <w:sz w:val="16"/>
                <w:szCs w:val="14"/>
              </w:rPr>
            </w:pPr>
            <w:r w:rsidRPr="00F31B4B">
              <w:rPr>
                <w:rFonts w:asciiTheme="majorBidi" w:hAnsiTheme="majorBidi" w:cs="B Nazanin"/>
                <w:b/>
                <w:bCs/>
                <w:color w:val="FF0000"/>
                <w:sz w:val="16"/>
                <w:szCs w:val="14"/>
              </w:rPr>
              <w:t>EQUAL</w:t>
            </w:r>
          </w:p>
        </w:tc>
        <w:tc>
          <w:tcPr>
            <w:tcW w:w="284" w:type="dxa"/>
            <w:vMerge w:val="restart"/>
            <w:textDirection w:val="btLr"/>
            <w:vAlign w:val="center"/>
          </w:tcPr>
          <w:p w:rsidR="00787FDD" w:rsidRPr="00F31B4B" w:rsidRDefault="00787FDD" w:rsidP="00796F58">
            <w:pPr>
              <w:spacing w:line="187" w:lineRule="auto"/>
              <w:ind w:left="113" w:right="113"/>
              <w:jc w:val="center"/>
              <w:rPr>
                <w:rFonts w:asciiTheme="majorBidi" w:hAnsiTheme="majorBidi" w:cs="B Nazanin"/>
                <w:b/>
                <w:bCs/>
                <w:color w:val="FF0000"/>
                <w:sz w:val="16"/>
                <w:szCs w:val="14"/>
              </w:rPr>
            </w:pPr>
            <w:r w:rsidRPr="00F31B4B">
              <w:rPr>
                <w:rFonts w:asciiTheme="majorBidi" w:hAnsiTheme="majorBidi" w:cs="B Nazanin"/>
                <w:b/>
                <w:bCs/>
                <w:color w:val="FF0000"/>
                <w:sz w:val="16"/>
                <w:szCs w:val="14"/>
              </w:rPr>
              <w:t>E KIDS</w:t>
            </w:r>
          </w:p>
        </w:tc>
        <w:tc>
          <w:tcPr>
            <w:tcW w:w="1134" w:type="dxa"/>
            <w:vAlign w:val="center"/>
          </w:tcPr>
          <w:p w:rsidR="00787FDD" w:rsidRPr="00F31B4B" w:rsidRDefault="00787FDD" w:rsidP="00796F58">
            <w:pPr>
              <w:spacing w:line="187" w:lineRule="auto"/>
              <w:jc w:val="center"/>
              <w:rPr>
                <w:rFonts w:asciiTheme="majorBidi" w:hAnsiTheme="majorBidi" w:cs="B Nazanin"/>
                <w:b/>
                <w:bCs/>
                <w:sz w:val="16"/>
                <w:szCs w:val="14"/>
                <w:rtl/>
              </w:rPr>
            </w:pPr>
            <w:r w:rsidRPr="00F31B4B">
              <w:rPr>
                <w:rFonts w:asciiTheme="majorBidi" w:hAnsiTheme="majorBidi" w:cs="B Nazanin"/>
                <w:b/>
                <w:bCs/>
                <w:sz w:val="16"/>
                <w:szCs w:val="14"/>
              </w:rPr>
              <w:t>IT</w:t>
            </w:r>
          </w:p>
        </w:tc>
        <w:tc>
          <w:tcPr>
            <w:tcW w:w="236" w:type="dxa"/>
            <w:gridSpan w:val="2"/>
            <w:vMerge w:val="restart"/>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6"/>
                <w:szCs w:val="14"/>
              </w:rPr>
            </w:pPr>
            <w:r w:rsidRPr="00F31B4B">
              <w:rPr>
                <w:rFonts w:asciiTheme="majorBidi" w:hAnsiTheme="majorBidi" w:cs="B Nazanin"/>
                <w:b/>
                <w:bCs/>
                <w:color w:val="FF0000"/>
                <w:sz w:val="16"/>
                <w:szCs w:val="14"/>
              </w:rPr>
              <w:t>CORE V. 4&amp;5</w:t>
            </w:r>
          </w:p>
        </w:tc>
        <w:tc>
          <w:tcPr>
            <w:tcW w:w="617" w:type="dxa"/>
            <w:vMerge w:val="restart"/>
            <w:vAlign w:val="center"/>
          </w:tcPr>
          <w:p w:rsidR="00787FDD" w:rsidRPr="00F31B4B" w:rsidRDefault="00787FDD" w:rsidP="00796F58">
            <w:pPr>
              <w:spacing w:line="187" w:lineRule="auto"/>
              <w:jc w:val="center"/>
              <w:rPr>
                <w:rFonts w:asciiTheme="majorBidi" w:hAnsiTheme="majorBidi" w:cs="B Nazanin"/>
                <w:b/>
                <w:bCs/>
                <w:sz w:val="32"/>
                <w:rtl/>
              </w:rPr>
            </w:pPr>
          </w:p>
        </w:tc>
        <w:tc>
          <w:tcPr>
            <w:tcW w:w="990" w:type="dxa"/>
            <w:vMerge/>
            <w:vAlign w:val="center"/>
          </w:tcPr>
          <w:p w:rsidR="00787FDD" w:rsidRPr="00F31B4B" w:rsidRDefault="00787FDD" w:rsidP="00796F58">
            <w:pPr>
              <w:spacing w:line="187" w:lineRule="auto"/>
              <w:jc w:val="center"/>
              <w:rPr>
                <w:rFonts w:asciiTheme="majorBidi" w:hAnsiTheme="majorBidi" w:cs="B Nazanin"/>
                <w:b/>
                <w:bCs/>
                <w:sz w:val="32"/>
                <w:rtl/>
              </w:rPr>
            </w:pPr>
          </w:p>
        </w:tc>
      </w:tr>
      <w:tr w:rsidR="00787FDD" w:rsidRPr="00F31B4B" w:rsidTr="00176241">
        <w:trPr>
          <w:cantSplit/>
          <w:trHeight w:val="147"/>
        </w:trPr>
        <w:tc>
          <w:tcPr>
            <w:tcW w:w="53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54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00"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6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708"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1134" w:type="dxa"/>
            <w:vAlign w:val="center"/>
          </w:tcPr>
          <w:p w:rsidR="00787FDD" w:rsidRPr="00F31B4B" w:rsidRDefault="00787FDD" w:rsidP="00796F58">
            <w:pPr>
              <w:spacing w:line="187" w:lineRule="auto"/>
              <w:jc w:val="center"/>
              <w:rPr>
                <w:rFonts w:asciiTheme="majorBidi" w:hAnsiTheme="majorBidi" w:cs="B Nazanin"/>
                <w:b/>
                <w:bCs/>
                <w:sz w:val="14"/>
                <w:szCs w:val="12"/>
              </w:rPr>
            </w:pPr>
            <w:r w:rsidRPr="00F31B4B">
              <w:rPr>
                <w:rFonts w:asciiTheme="majorBidi" w:hAnsiTheme="majorBidi" w:cs="B Nazanin"/>
                <w:b/>
                <w:bCs/>
                <w:sz w:val="14"/>
                <w:szCs w:val="12"/>
              </w:rPr>
              <w:t>WINDOWS</w:t>
            </w:r>
          </w:p>
        </w:tc>
        <w:tc>
          <w:tcPr>
            <w:tcW w:w="236" w:type="dxa"/>
            <w:gridSpan w:val="2"/>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tl/>
              </w:rPr>
            </w:pPr>
          </w:p>
        </w:tc>
        <w:tc>
          <w:tcPr>
            <w:tcW w:w="61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90" w:type="dxa"/>
            <w:vMerge/>
            <w:vAlign w:val="center"/>
          </w:tcPr>
          <w:p w:rsidR="00787FDD" w:rsidRPr="00F31B4B" w:rsidRDefault="00787FDD" w:rsidP="00796F58">
            <w:pPr>
              <w:spacing w:line="187" w:lineRule="auto"/>
              <w:jc w:val="center"/>
              <w:rPr>
                <w:rFonts w:asciiTheme="majorBidi" w:hAnsiTheme="majorBidi" w:cs="B Nazanin"/>
                <w:b/>
                <w:bCs/>
                <w:sz w:val="32"/>
                <w:rtl/>
              </w:rPr>
            </w:pPr>
          </w:p>
        </w:tc>
      </w:tr>
      <w:tr w:rsidR="00787FDD" w:rsidRPr="00F31B4B" w:rsidTr="00176241">
        <w:trPr>
          <w:cantSplit/>
          <w:trHeight w:val="147"/>
        </w:trPr>
        <w:tc>
          <w:tcPr>
            <w:tcW w:w="53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54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00"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6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708"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1134" w:type="dxa"/>
            <w:vAlign w:val="center"/>
          </w:tcPr>
          <w:p w:rsidR="00787FDD" w:rsidRPr="00F31B4B" w:rsidRDefault="00787FDD" w:rsidP="00796F58">
            <w:pPr>
              <w:spacing w:line="187" w:lineRule="auto"/>
              <w:jc w:val="center"/>
              <w:rPr>
                <w:rFonts w:asciiTheme="majorBidi" w:hAnsiTheme="majorBidi" w:cs="B Nazanin"/>
                <w:b/>
                <w:bCs/>
                <w:sz w:val="14"/>
                <w:szCs w:val="12"/>
              </w:rPr>
            </w:pPr>
            <w:r w:rsidRPr="00F31B4B">
              <w:rPr>
                <w:rFonts w:asciiTheme="majorBidi" w:hAnsiTheme="majorBidi" w:cs="B Nazanin"/>
                <w:b/>
                <w:bCs/>
                <w:sz w:val="14"/>
                <w:szCs w:val="12"/>
              </w:rPr>
              <w:t>WORD</w:t>
            </w:r>
          </w:p>
        </w:tc>
        <w:tc>
          <w:tcPr>
            <w:tcW w:w="236" w:type="dxa"/>
            <w:gridSpan w:val="2"/>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tl/>
              </w:rPr>
            </w:pPr>
          </w:p>
        </w:tc>
        <w:tc>
          <w:tcPr>
            <w:tcW w:w="61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90" w:type="dxa"/>
            <w:vMerge/>
            <w:vAlign w:val="center"/>
          </w:tcPr>
          <w:p w:rsidR="00787FDD" w:rsidRPr="00F31B4B" w:rsidRDefault="00787FDD" w:rsidP="00796F58">
            <w:pPr>
              <w:spacing w:line="187" w:lineRule="auto"/>
              <w:jc w:val="center"/>
              <w:rPr>
                <w:rFonts w:asciiTheme="majorBidi" w:hAnsiTheme="majorBidi" w:cs="B Nazanin"/>
                <w:b/>
                <w:bCs/>
                <w:sz w:val="32"/>
                <w:rtl/>
              </w:rPr>
            </w:pPr>
          </w:p>
        </w:tc>
      </w:tr>
      <w:tr w:rsidR="00787FDD" w:rsidRPr="00F31B4B" w:rsidTr="00176241">
        <w:trPr>
          <w:cantSplit/>
          <w:trHeight w:val="147"/>
        </w:trPr>
        <w:tc>
          <w:tcPr>
            <w:tcW w:w="53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54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00"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6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708"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1134" w:type="dxa"/>
            <w:vAlign w:val="center"/>
          </w:tcPr>
          <w:p w:rsidR="00787FDD" w:rsidRPr="00F31B4B" w:rsidRDefault="00787FDD" w:rsidP="00796F58">
            <w:pPr>
              <w:spacing w:line="187" w:lineRule="auto"/>
              <w:jc w:val="center"/>
              <w:rPr>
                <w:rFonts w:asciiTheme="majorBidi" w:hAnsiTheme="majorBidi" w:cs="B Nazanin"/>
                <w:b/>
                <w:bCs/>
                <w:sz w:val="14"/>
                <w:szCs w:val="12"/>
              </w:rPr>
            </w:pPr>
            <w:r w:rsidRPr="00F31B4B">
              <w:rPr>
                <w:rFonts w:asciiTheme="majorBidi" w:hAnsiTheme="majorBidi" w:cs="B Nazanin"/>
                <w:b/>
                <w:bCs/>
                <w:sz w:val="14"/>
                <w:szCs w:val="12"/>
              </w:rPr>
              <w:t>EXCEL</w:t>
            </w:r>
          </w:p>
        </w:tc>
        <w:tc>
          <w:tcPr>
            <w:tcW w:w="236" w:type="dxa"/>
            <w:gridSpan w:val="2"/>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tl/>
              </w:rPr>
            </w:pPr>
          </w:p>
        </w:tc>
        <w:tc>
          <w:tcPr>
            <w:tcW w:w="61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90" w:type="dxa"/>
            <w:vMerge/>
            <w:vAlign w:val="center"/>
          </w:tcPr>
          <w:p w:rsidR="00787FDD" w:rsidRPr="00F31B4B" w:rsidRDefault="00787FDD" w:rsidP="00796F58">
            <w:pPr>
              <w:spacing w:line="187" w:lineRule="auto"/>
              <w:jc w:val="center"/>
              <w:rPr>
                <w:rFonts w:asciiTheme="majorBidi" w:hAnsiTheme="majorBidi" w:cs="B Nazanin"/>
                <w:b/>
                <w:bCs/>
                <w:sz w:val="32"/>
                <w:rtl/>
              </w:rPr>
            </w:pPr>
          </w:p>
        </w:tc>
      </w:tr>
      <w:tr w:rsidR="00787FDD" w:rsidRPr="00F31B4B" w:rsidTr="00176241">
        <w:trPr>
          <w:cantSplit/>
          <w:trHeight w:val="147"/>
        </w:trPr>
        <w:tc>
          <w:tcPr>
            <w:tcW w:w="53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54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00"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6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708"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1134" w:type="dxa"/>
            <w:vAlign w:val="center"/>
          </w:tcPr>
          <w:p w:rsidR="00787FDD" w:rsidRPr="00F31B4B" w:rsidRDefault="00787FDD" w:rsidP="00796F58">
            <w:pPr>
              <w:spacing w:line="187" w:lineRule="auto"/>
              <w:jc w:val="center"/>
              <w:rPr>
                <w:rFonts w:asciiTheme="majorBidi" w:hAnsiTheme="majorBidi" w:cs="B Nazanin"/>
                <w:b/>
                <w:bCs/>
                <w:sz w:val="14"/>
                <w:szCs w:val="12"/>
              </w:rPr>
            </w:pPr>
            <w:r w:rsidRPr="00F31B4B">
              <w:rPr>
                <w:rFonts w:asciiTheme="majorBidi" w:hAnsiTheme="majorBidi" w:cs="B Nazanin"/>
                <w:b/>
                <w:bCs/>
                <w:sz w:val="14"/>
                <w:szCs w:val="12"/>
              </w:rPr>
              <w:t>POWERPOINT</w:t>
            </w:r>
          </w:p>
        </w:tc>
        <w:tc>
          <w:tcPr>
            <w:tcW w:w="236" w:type="dxa"/>
            <w:gridSpan w:val="2"/>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tl/>
              </w:rPr>
            </w:pPr>
          </w:p>
        </w:tc>
        <w:tc>
          <w:tcPr>
            <w:tcW w:w="61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90" w:type="dxa"/>
            <w:vMerge/>
            <w:vAlign w:val="center"/>
          </w:tcPr>
          <w:p w:rsidR="00787FDD" w:rsidRPr="00F31B4B" w:rsidRDefault="00787FDD" w:rsidP="00796F58">
            <w:pPr>
              <w:spacing w:line="187" w:lineRule="auto"/>
              <w:jc w:val="center"/>
              <w:rPr>
                <w:rFonts w:asciiTheme="majorBidi" w:hAnsiTheme="majorBidi" w:cs="B Nazanin"/>
                <w:b/>
                <w:bCs/>
                <w:sz w:val="32"/>
                <w:rtl/>
              </w:rPr>
            </w:pPr>
          </w:p>
        </w:tc>
      </w:tr>
      <w:tr w:rsidR="00787FDD" w:rsidRPr="00F31B4B" w:rsidTr="00176241">
        <w:trPr>
          <w:cantSplit/>
          <w:trHeight w:val="238"/>
        </w:trPr>
        <w:tc>
          <w:tcPr>
            <w:tcW w:w="53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54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00"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6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708"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1134" w:type="dxa"/>
            <w:vAlign w:val="center"/>
          </w:tcPr>
          <w:p w:rsidR="00787FDD" w:rsidRPr="00F31B4B" w:rsidRDefault="00787FDD" w:rsidP="00796F58">
            <w:pPr>
              <w:spacing w:line="187" w:lineRule="auto"/>
              <w:jc w:val="center"/>
              <w:rPr>
                <w:rFonts w:asciiTheme="majorBidi" w:hAnsiTheme="majorBidi" w:cs="B Nazanin"/>
                <w:b/>
                <w:bCs/>
                <w:sz w:val="14"/>
                <w:szCs w:val="12"/>
              </w:rPr>
            </w:pPr>
            <w:r w:rsidRPr="00F31B4B">
              <w:rPr>
                <w:rFonts w:asciiTheme="majorBidi" w:hAnsiTheme="majorBidi" w:cs="B Nazanin"/>
                <w:b/>
                <w:bCs/>
                <w:sz w:val="14"/>
                <w:szCs w:val="12"/>
              </w:rPr>
              <w:t>ACCESS</w:t>
            </w:r>
          </w:p>
        </w:tc>
        <w:tc>
          <w:tcPr>
            <w:tcW w:w="236" w:type="dxa"/>
            <w:gridSpan w:val="2"/>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tl/>
              </w:rPr>
            </w:pPr>
          </w:p>
        </w:tc>
        <w:tc>
          <w:tcPr>
            <w:tcW w:w="61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90" w:type="dxa"/>
            <w:vMerge/>
            <w:vAlign w:val="center"/>
          </w:tcPr>
          <w:p w:rsidR="00787FDD" w:rsidRPr="00F31B4B" w:rsidRDefault="00787FDD" w:rsidP="00796F58">
            <w:pPr>
              <w:spacing w:line="187" w:lineRule="auto"/>
              <w:jc w:val="center"/>
              <w:rPr>
                <w:rFonts w:asciiTheme="majorBidi" w:hAnsiTheme="majorBidi" w:cs="B Nazanin"/>
                <w:b/>
                <w:bCs/>
                <w:sz w:val="32"/>
                <w:rtl/>
              </w:rPr>
            </w:pPr>
          </w:p>
        </w:tc>
      </w:tr>
      <w:tr w:rsidR="00787FDD" w:rsidRPr="00F31B4B" w:rsidTr="00176241">
        <w:trPr>
          <w:cantSplit/>
          <w:trHeight w:val="497"/>
        </w:trPr>
        <w:tc>
          <w:tcPr>
            <w:tcW w:w="53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54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00"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63"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708"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3"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284" w:type="dxa"/>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Pr>
            </w:pPr>
          </w:p>
        </w:tc>
        <w:tc>
          <w:tcPr>
            <w:tcW w:w="1134" w:type="dxa"/>
            <w:vAlign w:val="center"/>
          </w:tcPr>
          <w:p w:rsidR="00787FDD" w:rsidRPr="00F31B4B" w:rsidRDefault="00787FDD" w:rsidP="00796F58">
            <w:pPr>
              <w:spacing w:line="187" w:lineRule="auto"/>
              <w:jc w:val="center"/>
              <w:rPr>
                <w:rFonts w:asciiTheme="majorBidi" w:hAnsiTheme="majorBidi" w:cs="B Nazanin"/>
                <w:b/>
                <w:bCs/>
                <w:sz w:val="14"/>
                <w:szCs w:val="12"/>
              </w:rPr>
            </w:pPr>
            <w:r w:rsidRPr="00F31B4B">
              <w:rPr>
                <w:rFonts w:asciiTheme="majorBidi" w:hAnsiTheme="majorBidi" w:cs="B Nazanin"/>
                <w:b/>
                <w:bCs/>
                <w:sz w:val="14"/>
                <w:szCs w:val="12"/>
              </w:rPr>
              <w:t>INTERNET</w:t>
            </w:r>
          </w:p>
        </w:tc>
        <w:tc>
          <w:tcPr>
            <w:tcW w:w="236" w:type="dxa"/>
            <w:gridSpan w:val="2"/>
            <w:vMerge/>
            <w:textDirection w:val="btLr"/>
            <w:vAlign w:val="center"/>
          </w:tcPr>
          <w:p w:rsidR="00787FDD" w:rsidRPr="00F31B4B" w:rsidRDefault="00787FDD" w:rsidP="00796F58">
            <w:pPr>
              <w:spacing w:line="187" w:lineRule="auto"/>
              <w:ind w:left="113" w:right="113"/>
              <w:jc w:val="center"/>
              <w:rPr>
                <w:rFonts w:asciiTheme="majorBidi" w:hAnsiTheme="majorBidi" w:cs="B Nazanin"/>
                <w:b/>
                <w:bCs/>
                <w:sz w:val="18"/>
                <w:szCs w:val="16"/>
                <w:rtl/>
              </w:rPr>
            </w:pPr>
          </w:p>
        </w:tc>
        <w:tc>
          <w:tcPr>
            <w:tcW w:w="617" w:type="dxa"/>
            <w:vMerge/>
            <w:vAlign w:val="center"/>
          </w:tcPr>
          <w:p w:rsidR="00787FDD" w:rsidRPr="00F31B4B" w:rsidRDefault="00787FDD" w:rsidP="00796F58">
            <w:pPr>
              <w:spacing w:line="187" w:lineRule="auto"/>
              <w:jc w:val="center"/>
              <w:rPr>
                <w:rFonts w:asciiTheme="majorBidi" w:hAnsiTheme="majorBidi" w:cs="B Nazanin"/>
                <w:b/>
                <w:bCs/>
                <w:sz w:val="32"/>
                <w:rtl/>
              </w:rPr>
            </w:pPr>
          </w:p>
        </w:tc>
        <w:tc>
          <w:tcPr>
            <w:tcW w:w="990" w:type="dxa"/>
            <w:vMerge/>
            <w:vAlign w:val="center"/>
          </w:tcPr>
          <w:p w:rsidR="00787FDD" w:rsidRPr="00F31B4B" w:rsidRDefault="00787FDD" w:rsidP="00796F58">
            <w:pPr>
              <w:spacing w:line="187" w:lineRule="auto"/>
              <w:jc w:val="center"/>
              <w:rPr>
                <w:rFonts w:asciiTheme="majorBidi" w:hAnsiTheme="majorBidi" w:cs="B Nazanin"/>
                <w:b/>
                <w:bCs/>
                <w:sz w:val="32"/>
                <w:rtl/>
              </w:rPr>
            </w:pPr>
          </w:p>
        </w:tc>
      </w:tr>
    </w:tbl>
    <w:p w:rsidR="00787FDD" w:rsidRPr="00F31B4B" w:rsidRDefault="00787FDD" w:rsidP="00787FDD">
      <w:pPr>
        <w:rPr>
          <w:rFonts w:asciiTheme="majorBidi" w:hAnsiTheme="majorBidi" w:cs="B Nazanin"/>
          <w:b/>
          <w:bCs/>
          <w:sz w:val="32"/>
          <w:rtl/>
        </w:rPr>
      </w:pPr>
    </w:p>
    <w:p w:rsidR="00787FDD" w:rsidRPr="00F31B4B" w:rsidRDefault="00787FDD" w:rsidP="00787FDD">
      <w:pPr>
        <w:spacing w:line="187" w:lineRule="auto"/>
        <w:jc w:val="lowKashida"/>
        <w:rPr>
          <w:rFonts w:asciiTheme="majorBidi" w:hAnsiTheme="majorBidi" w:cs="B Nazanin"/>
          <w:b/>
          <w:bCs/>
          <w:szCs w:val="20"/>
          <w:rtl/>
        </w:rPr>
      </w:pPr>
    </w:p>
    <w:p w:rsidR="00787FDD" w:rsidRPr="00F31B4B" w:rsidRDefault="00787FDD" w:rsidP="00787FDD">
      <w:pPr>
        <w:spacing w:line="187" w:lineRule="auto"/>
        <w:jc w:val="lowKashida"/>
        <w:rPr>
          <w:rFonts w:asciiTheme="majorBidi" w:hAnsiTheme="majorBidi" w:cs="B Nazanin"/>
          <w:b/>
          <w:bCs/>
          <w:szCs w:val="20"/>
          <w:rtl/>
        </w:rPr>
      </w:pPr>
      <w:r w:rsidRPr="00F31B4B">
        <w:rPr>
          <w:rFonts w:asciiTheme="majorBidi" w:hAnsiTheme="majorBidi"/>
          <w:b/>
          <w:bCs/>
          <w:szCs w:val="20"/>
          <w:rtl/>
        </w:rPr>
        <w:t>٭</w:t>
      </w:r>
      <w:r w:rsidRPr="00F31B4B">
        <w:rPr>
          <w:rFonts w:asciiTheme="majorBidi" w:hAnsiTheme="majorBidi" w:cs="B Nazanin"/>
          <w:b/>
          <w:bCs/>
          <w:szCs w:val="20"/>
          <w:rtl/>
        </w:rPr>
        <w:t xml:space="preserve"> مراکزي که در اثر گزارش ناصحيح در موضوع گواهي حضور به اعتبار اين گواهي که در اصل به اعتبار بنياد جهاني است لطمه وارد نمايند؛ قطعا برحسب نوع جرم و خسارت از 6 ماه تا هر زمان که لازم باشد از درخواست صدور گواهينامه براي کاربران خود عزل  خواهند شد. و اين نکته با درج آگهي مي بايست در محل آموزشگاه نصب شود تا کاربران دچار مشکل نشوند.</w:t>
      </w:r>
    </w:p>
    <w:p w:rsidR="00787FDD" w:rsidRPr="00F31B4B" w:rsidRDefault="00787FDD" w:rsidP="00787FDD">
      <w:pPr>
        <w:spacing w:line="187" w:lineRule="auto"/>
        <w:jc w:val="lowKashida"/>
        <w:rPr>
          <w:rFonts w:asciiTheme="majorBidi" w:hAnsiTheme="majorBidi" w:cs="B Nazanin"/>
          <w:b/>
          <w:bCs/>
          <w:szCs w:val="20"/>
          <w:rtl/>
        </w:rPr>
      </w:pPr>
      <w:r w:rsidRPr="00F31B4B">
        <w:rPr>
          <w:rFonts w:asciiTheme="majorBidi" w:hAnsiTheme="majorBidi"/>
          <w:b/>
          <w:bCs/>
          <w:szCs w:val="20"/>
          <w:rtl/>
        </w:rPr>
        <w:t>٭٭</w:t>
      </w:r>
      <w:r w:rsidRPr="00F31B4B">
        <w:rPr>
          <w:rFonts w:asciiTheme="majorBidi" w:hAnsiTheme="majorBidi" w:cs="B Nazanin"/>
          <w:b/>
          <w:bCs/>
          <w:szCs w:val="20"/>
          <w:rtl/>
        </w:rPr>
        <w:t xml:space="preserve"> گواهي حضور به زبان فارسي است و در ايران داراي اعتبار است و فاقد لمينت و هولوگرام </w:t>
      </w:r>
      <w:r w:rsidRPr="00F31B4B">
        <w:rPr>
          <w:rFonts w:asciiTheme="majorBidi" w:hAnsiTheme="majorBidi" w:cs="B Nazanin" w:hint="cs"/>
          <w:b/>
          <w:bCs/>
          <w:szCs w:val="20"/>
          <w:rtl/>
        </w:rPr>
        <w:t>مي</w:t>
      </w:r>
      <w:r w:rsidRPr="00F31B4B">
        <w:rPr>
          <w:rFonts w:asciiTheme="majorBidi" w:hAnsiTheme="majorBidi" w:cs="Times New Roman"/>
          <w:b/>
          <w:bCs/>
          <w:sz w:val="2"/>
          <w:szCs w:val="2"/>
          <w:rtl/>
        </w:rPr>
        <w:t> </w:t>
      </w:r>
      <w:r w:rsidRPr="00F31B4B">
        <w:rPr>
          <w:rFonts w:asciiTheme="majorBidi" w:hAnsiTheme="majorBidi" w:cs="B Nazanin" w:hint="cs"/>
          <w:b/>
          <w:bCs/>
          <w:szCs w:val="20"/>
          <w:rtl/>
        </w:rPr>
        <w:t>باشد</w:t>
      </w:r>
      <w:r w:rsidRPr="00F31B4B">
        <w:rPr>
          <w:rFonts w:asciiTheme="majorBidi" w:hAnsiTheme="majorBidi" w:cs="B Nazanin"/>
          <w:b/>
          <w:bCs/>
          <w:szCs w:val="20"/>
          <w:rtl/>
        </w:rPr>
        <w:t xml:space="preserve"> و تنها يک مهر عادي يا برجسته مي خورد.</w:t>
      </w:r>
    </w:p>
    <w:p w:rsidR="00787FDD" w:rsidRPr="00F31B4B" w:rsidRDefault="00787FDD" w:rsidP="00787FDD">
      <w:pPr>
        <w:spacing w:line="187" w:lineRule="auto"/>
        <w:jc w:val="lowKashida"/>
        <w:rPr>
          <w:rFonts w:asciiTheme="majorBidi" w:hAnsiTheme="majorBidi" w:cs="B Nazanin"/>
          <w:b/>
          <w:bCs/>
          <w:szCs w:val="20"/>
          <w:rtl/>
        </w:rPr>
      </w:pPr>
      <w:r w:rsidRPr="00F31B4B">
        <w:rPr>
          <w:rFonts w:asciiTheme="majorBidi" w:hAnsiTheme="majorBidi"/>
          <w:b/>
          <w:bCs/>
          <w:szCs w:val="20"/>
          <w:rtl/>
        </w:rPr>
        <w:t>٭٭٭</w:t>
      </w:r>
      <w:r w:rsidRPr="00F31B4B">
        <w:rPr>
          <w:rFonts w:asciiTheme="majorBidi" w:hAnsiTheme="majorBidi" w:cs="B Nazanin"/>
          <w:b/>
          <w:bCs/>
          <w:szCs w:val="20"/>
          <w:rtl/>
        </w:rPr>
        <w:t xml:space="preserve"> کاربر براي درخواست هر گواهي حضور بايد مبلغ 120.000 ريال را به حساب بنياد پرداخت نمايند و</w:t>
      </w:r>
      <w:r w:rsidRPr="00F31B4B">
        <w:rPr>
          <w:rFonts w:asciiTheme="majorBidi" w:hAnsiTheme="majorBidi" w:cs="B Nazanin" w:hint="cs"/>
          <w:b/>
          <w:bCs/>
          <w:szCs w:val="20"/>
          <w:rtl/>
        </w:rPr>
        <w:t xml:space="preserve"> مراکز موظف</w:t>
      </w:r>
      <w:r w:rsidRPr="00F31B4B">
        <w:rPr>
          <w:rFonts w:asciiTheme="majorBidi" w:hAnsiTheme="majorBidi" w:cs="Times New Roman"/>
          <w:b/>
          <w:bCs/>
          <w:sz w:val="2"/>
          <w:szCs w:val="2"/>
          <w:rtl/>
        </w:rPr>
        <w:t> </w:t>
      </w:r>
      <w:r w:rsidRPr="00F31B4B">
        <w:rPr>
          <w:rFonts w:asciiTheme="majorBidi" w:hAnsiTheme="majorBidi" w:cs="B Nazanin" w:hint="cs"/>
          <w:b/>
          <w:bCs/>
          <w:szCs w:val="20"/>
          <w:rtl/>
        </w:rPr>
        <w:t>اند</w:t>
      </w:r>
      <w:r w:rsidRPr="00F31B4B">
        <w:rPr>
          <w:rFonts w:asciiTheme="majorBidi" w:hAnsiTheme="majorBidi" w:cs="B Nazanin"/>
          <w:b/>
          <w:bCs/>
          <w:szCs w:val="20"/>
          <w:rtl/>
        </w:rPr>
        <w:t xml:space="preserve"> فيش آن را با درخواست گواهي براي بنياد ارسال نمايند؛ بديهي است مبلغ 50.000 ريال براي مراکز درنظر گرفته شده است که اين مبلغ در حساب مراکز نزد بنياد خواهد ماند که به صورت تسهيلات بعداً در اختيار ايشان قرار خواهد گرفت و 70.000 ريال سهم بنياد خواهد بود.</w:t>
      </w:r>
    </w:p>
    <w:p w:rsidR="00787FDD" w:rsidRDefault="00787FDD" w:rsidP="00787FDD">
      <w:pPr>
        <w:rPr>
          <w:rFonts w:asciiTheme="majorBidi" w:hAnsiTheme="majorBidi" w:cs="B Nazanin" w:hint="cs"/>
          <w:b/>
          <w:bCs/>
          <w:szCs w:val="20"/>
          <w:rtl/>
        </w:rPr>
      </w:pPr>
      <w:r w:rsidRPr="00F31B4B">
        <w:rPr>
          <w:rFonts w:asciiTheme="majorBidi" w:hAnsiTheme="majorBidi"/>
          <w:b/>
          <w:bCs/>
          <w:szCs w:val="20"/>
          <w:rtl/>
        </w:rPr>
        <w:t>٭٭٭٭</w:t>
      </w:r>
      <w:r w:rsidRPr="00F31B4B">
        <w:rPr>
          <w:rFonts w:asciiTheme="majorBidi" w:hAnsiTheme="majorBidi" w:cs="B Nazanin"/>
          <w:b/>
          <w:bCs/>
          <w:szCs w:val="20"/>
          <w:rtl/>
        </w:rPr>
        <w:t>ضمناً براي هر مهارت درخواست شده مبلغ 20.000 ريال نيز بايد پرداخت گردد</w:t>
      </w:r>
    </w:p>
    <w:p w:rsidR="00176241" w:rsidRDefault="00176241" w:rsidP="00787FDD">
      <w:pPr>
        <w:rPr>
          <w:rFonts w:asciiTheme="majorBidi" w:hAnsiTheme="majorBidi" w:cs="B Nazanin" w:hint="cs"/>
          <w:b/>
          <w:bCs/>
          <w:szCs w:val="20"/>
          <w:rtl/>
        </w:rPr>
      </w:pPr>
    </w:p>
    <w:p w:rsidR="00176241" w:rsidRDefault="00176241" w:rsidP="00787FDD">
      <w:pPr>
        <w:rPr>
          <w:rFonts w:asciiTheme="majorBidi" w:hAnsiTheme="majorBidi" w:cs="B Nazanin" w:hint="cs"/>
          <w:b/>
          <w:bCs/>
          <w:szCs w:val="20"/>
          <w:rtl/>
        </w:rPr>
      </w:pPr>
    </w:p>
    <w:p w:rsidR="00176241" w:rsidRDefault="00176241" w:rsidP="00787FDD">
      <w:pPr>
        <w:rPr>
          <w:rFonts w:asciiTheme="majorBidi" w:hAnsiTheme="majorBidi" w:cs="B Nazanin" w:hint="cs"/>
          <w:b/>
          <w:bCs/>
          <w:szCs w:val="20"/>
          <w:rtl/>
        </w:rPr>
      </w:pPr>
    </w:p>
    <w:p w:rsidR="00176241" w:rsidRDefault="00176241" w:rsidP="00787FDD">
      <w:pPr>
        <w:rPr>
          <w:rFonts w:asciiTheme="majorBidi" w:hAnsiTheme="majorBidi" w:cs="B Nazanin" w:hint="cs"/>
          <w:b/>
          <w:bCs/>
          <w:szCs w:val="20"/>
          <w:rtl/>
        </w:rPr>
      </w:pPr>
    </w:p>
    <w:p w:rsidR="00176241" w:rsidRDefault="00176241" w:rsidP="00787FDD">
      <w:pPr>
        <w:rPr>
          <w:rFonts w:asciiTheme="majorBidi" w:hAnsiTheme="majorBidi" w:cs="B Nazanin" w:hint="cs"/>
          <w:b/>
          <w:bCs/>
          <w:szCs w:val="20"/>
          <w:rtl/>
        </w:rPr>
      </w:pPr>
    </w:p>
    <w:p w:rsidR="00176241" w:rsidRDefault="00176241" w:rsidP="00787FDD">
      <w:pPr>
        <w:rPr>
          <w:rFonts w:asciiTheme="majorBidi" w:hAnsiTheme="majorBidi" w:cs="B Nazanin" w:hint="cs"/>
          <w:b/>
          <w:bCs/>
          <w:szCs w:val="20"/>
          <w:rtl/>
        </w:rPr>
      </w:pPr>
    </w:p>
    <w:p w:rsidR="00176241" w:rsidRDefault="00176241" w:rsidP="00787FDD">
      <w:pPr>
        <w:rPr>
          <w:rFonts w:asciiTheme="majorBidi" w:hAnsiTheme="majorBidi" w:cs="B Nazanin" w:hint="cs"/>
          <w:b/>
          <w:bCs/>
          <w:szCs w:val="20"/>
          <w:rtl/>
        </w:rPr>
      </w:pPr>
    </w:p>
    <w:p w:rsidR="00176241" w:rsidRDefault="00176241" w:rsidP="00787FDD">
      <w:pPr>
        <w:rPr>
          <w:rFonts w:asciiTheme="majorBidi" w:hAnsiTheme="majorBidi" w:cs="B Nazanin" w:hint="cs"/>
          <w:b/>
          <w:bCs/>
          <w:szCs w:val="20"/>
          <w:rtl/>
        </w:rPr>
      </w:pPr>
    </w:p>
    <w:p w:rsidR="00176241" w:rsidRPr="00F31B4B" w:rsidRDefault="00176241" w:rsidP="00176241">
      <w:pPr>
        <w:jc w:val="center"/>
        <w:rPr>
          <w:rFonts w:cs="B Nazanin"/>
          <w:b/>
          <w:bCs/>
          <w:color w:val="FF0000"/>
          <w:sz w:val="24"/>
          <w:szCs w:val="24"/>
          <w:rtl/>
        </w:rPr>
      </w:pPr>
      <w:r w:rsidRPr="00F31B4B">
        <w:rPr>
          <w:rFonts w:cs="B Nazanin" w:hint="cs"/>
          <w:b/>
          <w:bCs/>
          <w:color w:val="FF0000"/>
          <w:sz w:val="24"/>
          <w:szCs w:val="24"/>
          <w:rtl/>
        </w:rPr>
        <w:t xml:space="preserve">پیوست </w:t>
      </w:r>
      <w:r>
        <w:rPr>
          <w:rFonts w:cs="B Nazanin" w:hint="cs"/>
          <w:b/>
          <w:bCs/>
          <w:color w:val="FF0000"/>
          <w:sz w:val="24"/>
          <w:szCs w:val="24"/>
          <w:rtl/>
        </w:rPr>
        <w:t>6</w:t>
      </w:r>
    </w:p>
    <w:p w:rsidR="00176241" w:rsidRPr="00F31B4B" w:rsidRDefault="00176241" w:rsidP="00787FDD">
      <w:pPr>
        <w:rPr>
          <w:rFonts w:cs="B Nazanin"/>
          <w:b/>
          <w:bCs/>
        </w:rPr>
      </w:pPr>
    </w:p>
    <w:sectPr w:rsidR="00176241" w:rsidRPr="00F31B4B" w:rsidSect="004055BD">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13A" w:rsidRDefault="0059013A" w:rsidP="004055BD">
      <w:pPr>
        <w:spacing w:line="240" w:lineRule="auto"/>
      </w:pPr>
      <w:r>
        <w:separator/>
      </w:r>
    </w:p>
  </w:endnote>
  <w:endnote w:type="continuationSeparator" w:id="0">
    <w:p w:rsidR="0059013A" w:rsidRDefault="0059013A" w:rsidP="004055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otus">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Tawfigh Mazar">
    <w:altName w:val="Times New Roman"/>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13A" w:rsidRDefault="0059013A" w:rsidP="004055BD">
      <w:pPr>
        <w:spacing w:line="240" w:lineRule="auto"/>
      </w:pPr>
      <w:r>
        <w:separator/>
      </w:r>
    </w:p>
  </w:footnote>
  <w:footnote w:type="continuationSeparator" w:id="0">
    <w:p w:rsidR="0059013A" w:rsidRDefault="0059013A" w:rsidP="004055B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5BD" w:rsidRPr="009926A7" w:rsidRDefault="00ED587D" w:rsidP="009926A7">
    <w:pPr>
      <w:pStyle w:val="Header"/>
      <w:pBdr>
        <w:bottom w:val="single" w:sz="4" w:space="1" w:color="auto"/>
      </w:pBdr>
      <w:rPr>
        <w:rFonts w:cs="Lotus"/>
        <w:sz w:val="28"/>
        <w:szCs w:val="28"/>
        <w:rtl/>
      </w:rPr>
    </w:pPr>
    <w:r w:rsidRPr="009926A7">
      <w:rPr>
        <w:rFonts w:cs="Lotus"/>
        <w:sz w:val="28"/>
        <w:szCs w:val="28"/>
      </w:rPr>
      <w:fldChar w:fldCharType="begin"/>
    </w:r>
    <w:r w:rsidR="004055BD" w:rsidRPr="009926A7">
      <w:rPr>
        <w:rFonts w:cs="Lotus"/>
        <w:sz w:val="28"/>
        <w:szCs w:val="28"/>
      </w:rPr>
      <w:instrText xml:space="preserve"> PAGE   \* MERGEFORMAT </w:instrText>
    </w:r>
    <w:r w:rsidRPr="009926A7">
      <w:rPr>
        <w:rFonts w:cs="Lotus"/>
        <w:sz w:val="28"/>
        <w:szCs w:val="28"/>
      </w:rPr>
      <w:fldChar w:fldCharType="separate"/>
    </w:r>
    <w:r w:rsidR="00176241">
      <w:rPr>
        <w:rFonts w:cs="Lotus"/>
        <w:noProof/>
        <w:sz w:val="28"/>
        <w:szCs w:val="28"/>
      </w:rPr>
      <w:t>9</w:t>
    </w:r>
    <w:r w:rsidRPr="009926A7">
      <w:rPr>
        <w:rFonts w:cs="Lotus"/>
        <w:noProof/>
        <w:sz w:val="28"/>
        <w:szCs w:val="28"/>
      </w:rPr>
      <w:fldChar w:fldCharType="end"/>
    </w:r>
  </w:p>
  <w:p w:rsidR="006A0275" w:rsidRDefault="006A02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448"/>
    <w:multiLevelType w:val="hybridMultilevel"/>
    <w:tmpl w:val="948EA330"/>
    <w:lvl w:ilvl="0" w:tplc="F014C3E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878EB"/>
    <w:multiLevelType w:val="hybridMultilevel"/>
    <w:tmpl w:val="483459B8"/>
    <w:lvl w:ilvl="0" w:tplc="43A43E6E">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9D6B95"/>
    <w:multiLevelType w:val="hybridMultilevel"/>
    <w:tmpl w:val="23B40BA2"/>
    <w:lvl w:ilvl="0" w:tplc="FB28BDE2">
      <w:start w:val="1"/>
      <w:numFmt w:val="decimal"/>
      <w:lvlText w:val="1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25492C"/>
    <w:multiLevelType w:val="hybridMultilevel"/>
    <w:tmpl w:val="9FC24356"/>
    <w:lvl w:ilvl="0" w:tplc="36D03410">
      <w:start w:val="1"/>
      <w:numFmt w:val="decimal"/>
      <w:lvlText w:val="8-1-%1-"/>
      <w:lvlJc w:val="lef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7C43E1"/>
    <w:multiLevelType w:val="hybridMultilevel"/>
    <w:tmpl w:val="C4684248"/>
    <w:lvl w:ilvl="0" w:tplc="29C27C72">
      <w:start w:val="1"/>
      <w:numFmt w:val="decimal"/>
      <w:lvlText w:val="8-2-%1-"/>
      <w:lvlJc w:val="lef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D3840B8"/>
    <w:multiLevelType w:val="hybridMultilevel"/>
    <w:tmpl w:val="09622FA4"/>
    <w:lvl w:ilvl="0" w:tplc="B61A7D4E">
      <w:start w:val="1"/>
      <w:numFmt w:val="decimal"/>
      <w:lvlText w:val="%1-"/>
      <w:lvlJc w:val="left"/>
      <w:pPr>
        <w:ind w:left="360" w:hanging="360"/>
      </w:pPr>
      <w:rPr>
        <w:rFonts w:hint="default"/>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6">
    <w:nsid w:val="43334C46"/>
    <w:multiLevelType w:val="hybridMultilevel"/>
    <w:tmpl w:val="46D4B058"/>
    <w:lvl w:ilvl="0" w:tplc="F618B52C">
      <w:start w:val="1"/>
      <w:numFmt w:val="decimal"/>
      <w:lvlText w:val="8-%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F12D33"/>
    <w:multiLevelType w:val="hybridMultilevel"/>
    <w:tmpl w:val="C540C2A2"/>
    <w:lvl w:ilvl="0" w:tplc="E2EAA95C">
      <w:start w:val="1"/>
      <w:numFmt w:val="decimal"/>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FE1D17"/>
    <w:multiLevelType w:val="hybridMultilevel"/>
    <w:tmpl w:val="1D3AB7C0"/>
    <w:lvl w:ilvl="0" w:tplc="ABDE181A">
      <w:start w:val="1"/>
      <w:numFmt w:val="decimal"/>
      <w:lvlText w:val="1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877F85"/>
    <w:multiLevelType w:val="hybridMultilevel"/>
    <w:tmpl w:val="1EDC2A0A"/>
    <w:lvl w:ilvl="0" w:tplc="2F0C3C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21342"/>
    <w:multiLevelType w:val="hybridMultilevel"/>
    <w:tmpl w:val="19F66968"/>
    <w:lvl w:ilvl="0" w:tplc="763436B6">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724BEC"/>
    <w:multiLevelType w:val="hybridMultilevel"/>
    <w:tmpl w:val="9E64DF22"/>
    <w:lvl w:ilvl="0" w:tplc="CB4E17AC">
      <w:start w:val="1"/>
      <w:numFmt w:val="decimal"/>
      <w:lvlText w:val="1-%1-"/>
      <w:lvlJc w:val="left"/>
      <w:pPr>
        <w:ind w:left="1080" w:hanging="360"/>
      </w:pPr>
      <w:rPr>
        <w:rFonts w:cs="Lotu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750339"/>
    <w:multiLevelType w:val="hybridMultilevel"/>
    <w:tmpl w:val="24E2392C"/>
    <w:lvl w:ilvl="0" w:tplc="977CF06C">
      <w:start w:val="1"/>
      <w:numFmt w:val="decimal"/>
      <w:lvlText w:val="8-3-%1-"/>
      <w:lvlJc w:val="lef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9"/>
  </w:num>
  <w:num w:numId="3">
    <w:abstractNumId w:val="0"/>
  </w:num>
  <w:num w:numId="4">
    <w:abstractNumId w:val="10"/>
  </w:num>
  <w:num w:numId="5">
    <w:abstractNumId w:val="1"/>
  </w:num>
  <w:num w:numId="6">
    <w:abstractNumId w:val="6"/>
  </w:num>
  <w:num w:numId="7">
    <w:abstractNumId w:val="3"/>
  </w:num>
  <w:num w:numId="8">
    <w:abstractNumId w:val="4"/>
  </w:num>
  <w:num w:numId="9">
    <w:abstractNumId w:val="12"/>
  </w:num>
  <w:num w:numId="10">
    <w:abstractNumId w:val="8"/>
  </w:num>
  <w:num w:numId="11">
    <w:abstractNumId w:val="7"/>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13CD1"/>
    <w:rsid w:val="00003EB9"/>
    <w:rsid w:val="000C1D0B"/>
    <w:rsid w:val="0011237D"/>
    <w:rsid w:val="00144C84"/>
    <w:rsid w:val="00176241"/>
    <w:rsid w:val="001F5072"/>
    <w:rsid w:val="002415F0"/>
    <w:rsid w:val="002837FB"/>
    <w:rsid w:val="00296D99"/>
    <w:rsid w:val="003B3D25"/>
    <w:rsid w:val="004055BD"/>
    <w:rsid w:val="00424D71"/>
    <w:rsid w:val="00441C7A"/>
    <w:rsid w:val="004B1D4F"/>
    <w:rsid w:val="005764AF"/>
    <w:rsid w:val="0059013A"/>
    <w:rsid w:val="006A0275"/>
    <w:rsid w:val="00732A89"/>
    <w:rsid w:val="00787FDD"/>
    <w:rsid w:val="00836802"/>
    <w:rsid w:val="008D0A1B"/>
    <w:rsid w:val="008D1B5D"/>
    <w:rsid w:val="008D3769"/>
    <w:rsid w:val="008F44B4"/>
    <w:rsid w:val="0096196F"/>
    <w:rsid w:val="009B7268"/>
    <w:rsid w:val="009F0F03"/>
    <w:rsid w:val="00A05479"/>
    <w:rsid w:val="00B01CA6"/>
    <w:rsid w:val="00B2687A"/>
    <w:rsid w:val="00BE6B28"/>
    <w:rsid w:val="00C2024E"/>
    <w:rsid w:val="00C351D0"/>
    <w:rsid w:val="00C77AB1"/>
    <w:rsid w:val="00C80112"/>
    <w:rsid w:val="00D26556"/>
    <w:rsid w:val="00D3558C"/>
    <w:rsid w:val="00D42761"/>
    <w:rsid w:val="00E41937"/>
    <w:rsid w:val="00ED587D"/>
    <w:rsid w:val="00F13CD1"/>
    <w:rsid w:val="00F31B4B"/>
    <w:rsid w:val="00F522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بهترین"/>
    <w:qFormat/>
    <w:rsid w:val="004055BD"/>
    <w:pPr>
      <w:bidi/>
      <w:spacing w:after="0" w:line="378" w:lineRule="exact"/>
    </w:pPr>
    <w:rPr>
      <w:rFonts w:ascii="Times New Roman" w:hAnsi="Times New Roman" w:cs="Lotus"/>
      <w:szCs w:val="28"/>
      <w:lang w:bidi="fa-IR"/>
    </w:rPr>
  </w:style>
  <w:style w:type="paragraph" w:styleId="Heading1">
    <w:name w:val="heading 1"/>
    <w:basedOn w:val="Normal"/>
    <w:next w:val="Normal"/>
    <w:link w:val="Heading1Char"/>
    <w:uiPriority w:val="9"/>
    <w:qFormat/>
    <w:rsid w:val="004055BD"/>
    <w:pPr>
      <w:keepNext/>
      <w:keepLines/>
      <w:bidi w:val="0"/>
      <w:spacing w:before="480" w:line="276" w:lineRule="auto"/>
      <w:outlineLvl w:val="0"/>
    </w:pPr>
    <w:rPr>
      <w:rFonts w:asciiTheme="majorHAnsi" w:eastAsiaTheme="majorEastAsia" w:hAnsiTheme="majorHAnsi" w:cstheme="majorBidi"/>
      <w:b/>
      <w:bCs/>
      <w:color w:val="365F91" w:themeColor="accent1" w:themeShade="BF"/>
      <w:sz w:val="28"/>
      <w:lang w:bidi="ar-SA"/>
    </w:rPr>
  </w:style>
  <w:style w:type="paragraph" w:styleId="Heading2">
    <w:name w:val="heading 2"/>
    <w:basedOn w:val="Normal"/>
    <w:next w:val="Normal"/>
    <w:link w:val="Heading2Char"/>
    <w:uiPriority w:val="9"/>
    <w:semiHidden/>
    <w:unhideWhenUsed/>
    <w:qFormat/>
    <w:rsid w:val="004055BD"/>
    <w:pPr>
      <w:keepNext/>
      <w:keepLines/>
      <w:bidi w:val="0"/>
      <w:spacing w:before="200" w:line="276" w:lineRule="auto"/>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5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55B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055BD"/>
    <w:pPr>
      <w:tabs>
        <w:tab w:val="center" w:pos="4680"/>
        <w:tab w:val="right" w:pos="9360"/>
      </w:tabs>
      <w:bidi w:val="0"/>
      <w:spacing w:line="240" w:lineRule="auto"/>
    </w:pPr>
    <w:rPr>
      <w:rFonts w:asciiTheme="minorHAnsi" w:hAnsiTheme="minorHAnsi" w:cstheme="minorBidi"/>
      <w:szCs w:val="22"/>
      <w:lang w:bidi="ar-SA"/>
    </w:rPr>
  </w:style>
  <w:style w:type="character" w:customStyle="1" w:styleId="HeaderChar">
    <w:name w:val="Header Char"/>
    <w:basedOn w:val="DefaultParagraphFont"/>
    <w:link w:val="Header"/>
    <w:uiPriority w:val="99"/>
    <w:rsid w:val="004055BD"/>
  </w:style>
  <w:style w:type="paragraph" w:styleId="Footer">
    <w:name w:val="footer"/>
    <w:basedOn w:val="Normal"/>
    <w:link w:val="FooterChar"/>
    <w:uiPriority w:val="99"/>
    <w:unhideWhenUsed/>
    <w:rsid w:val="004055BD"/>
    <w:pPr>
      <w:tabs>
        <w:tab w:val="center" w:pos="4680"/>
        <w:tab w:val="right" w:pos="9360"/>
      </w:tabs>
      <w:spacing w:line="240" w:lineRule="auto"/>
    </w:pPr>
  </w:style>
  <w:style w:type="character" w:customStyle="1" w:styleId="FooterChar">
    <w:name w:val="Footer Char"/>
    <w:basedOn w:val="DefaultParagraphFont"/>
    <w:link w:val="Footer"/>
    <w:uiPriority w:val="99"/>
    <w:rsid w:val="004055BD"/>
    <w:rPr>
      <w:rFonts w:ascii="Times New Roman" w:hAnsi="Times New Roman" w:cs="Lotus"/>
      <w:szCs w:val="28"/>
      <w:lang w:bidi="fa-IR"/>
    </w:rPr>
  </w:style>
  <w:style w:type="table" w:styleId="TableGrid">
    <w:name w:val="Table Grid"/>
    <w:basedOn w:val="TableNormal"/>
    <w:rsid w:val="000C1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51D0"/>
    <w:pPr>
      <w:spacing w:after="200" w:line="276" w:lineRule="auto"/>
      <w:ind w:left="720"/>
      <w:contextualSpacing/>
    </w:pPr>
    <w:rPr>
      <w:rFonts w:asciiTheme="minorHAnsi" w:hAnsiTheme="minorHAnsi" w:cstheme="minorBidi"/>
      <w:szCs w:val="22"/>
    </w:rPr>
  </w:style>
  <w:style w:type="table" w:customStyle="1" w:styleId="TableGrid2">
    <w:name w:val="Table Grid2"/>
    <w:basedOn w:val="TableNormal"/>
    <w:next w:val="TableGrid"/>
    <w:rsid w:val="00C80112"/>
    <w:pPr>
      <w:spacing w:after="0" w:line="240" w:lineRule="auto"/>
      <w:jc w:val="lowKashida"/>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بهترین"/>
    <w:qFormat/>
    <w:rsid w:val="004055BD"/>
    <w:pPr>
      <w:bidi/>
      <w:spacing w:after="0" w:line="378" w:lineRule="exact"/>
    </w:pPr>
    <w:rPr>
      <w:rFonts w:ascii="Times New Roman" w:hAnsi="Times New Roman" w:cs="Lotus"/>
      <w:szCs w:val="28"/>
      <w:lang w:bidi="fa-IR"/>
    </w:rPr>
  </w:style>
  <w:style w:type="paragraph" w:styleId="Heading1">
    <w:name w:val="heading 1"/>
    <w:basedOn w:val="Normal"/>
    <w:next w:val="Normal"/>
    <w:link w:val="Heading1Char"/>
    <w:uiPriority w:val="9"/>
    <w:qFormat/>
    <w:rsid w:val="004055BD"/>
    <w:pPr>
      <w:keepNext/>
      <w:keepLines/>
      <w:bidi w:val="0"/>
      <w:spacing w:before="480" w:line="276" w:lineRule="auto"/>
      <w:outlineLvl w:val="0"/>
    </w:pPr>
    <w:rPr>
      <w:rFonts w:asciiTheme="majorHAnsi" w:eastAsiaTheme="majorEastAsia" w:hAnsiTheme="majorHAnsi" w:cstheme="majorBidi"/>
      <w:b/>
      <w:bCs/>
      <w:color w:val="365F91" w:themeColor="accent1" w:themeShade="BF"/>
      <w:sz w:val="28"/>
      <w:lang w:bidi="ar-SA"/>
    </w:rPr>
  </w:style>
  <w:style w:type="paragraph" w:styleId="Heading2">
    <w:name w:val="heading 2"/>
    <w:basedOn w:val="Normal"/>
    <w:next w:val="Normal"/>
    <w:link w:val="Heading2Char"/>
    <w:uiPriority w:val="9"/>
    <w:semiHidden/>
    <w:unhideWhenUsed/>
    <w:qFormat/>
    <w:rsid w:val="004055BD"/>
    <w:pPr>
      <w:keepNext/>
      <w:keepLines/>
      <w:bidi w:val="0"/>
      <w:spacing w:before="200" w:line="276" w:lineRule="auto"/>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5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55B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055BD"/>
    <w:pPr>
      <w:tabs>
        <w:tab w:val="center" w:pos="4680"/>
        <w:tab w:val="right" w:pos="9360"/>
      </w:tabs>
      <w:bidi w:val="0"/>
      <w:spacing w:line="240" w:lineRule="auto"/>
    </w:pPr>
    <w:rPr>
      <w:rFonts w:asciiTheme="minorHAnsi" w:hAnsiTheme="minorHAnsi" w:cstheme="minorBidi"/>
      <w:szCs w:val="22"/>
      <w:lang w:bidi="ar-SA"/>
    </w:rPr>
  </w:style>
  <w:style w:type="character" w:customStyle="1" w:styleId="HeaderChar">
    <w:name w:val="Header Char"/>
    <w:basedOn w:val="DefaultParagraphFont"/>
    <w:link w:val="Header"/>
    <w:uiPriority w:val="99"/>
    <w:rsid w:val="004055BD"/>
  </w:style>
  <w:style w:type="paragraph" w:styleId="Footer">
    <w:name w:val="footer"/>
    <w:basedOn w:val="Normal"/>
    <w:link w:val="FooterChar"/>
    <w:uiPriority w:val="99"/>
    <w:unhideWhenUsed/>
    <w:rsid w:val="004055BD"/>
    <w:pPr>
      <w:tabs>
        <w:tab w:val="center" w:pos="4680"/>
        <w:tab w:val="right" w:pos="9360"/>
      </w:tabs>
      <w:spacing w:line="240" w:lineRule="auto"/>
    </w:pPr>
  </w:style>
  <w:style w:type="character" w:customStyle="1" w:styleId="FooterChar">
    <w:name w:val="Footer Char"/>
    <w:basedOn w:val="DefaultParagraphFont"/>
    <w:link w:val="Footer"/>
    <w:uiPriority w:val="99"/>
    <w:rsid w:val="004055BD"/>
    <w:rPr>
      <w:rFonts w:ascii="Times New Roman" w:hAnsi="Times New Roman" w:cs="Lotus"/>
      <w:szCs w:val="28"/>
      <w:lang w:bidi="fa-IR"/>
    </w:rPr>
  </w:style>
  <w:style w:type="table" w:styleId="TableGrid">
    <w:name w:val="Table Grid"/>
    <w:basedOn w:val="TableNormal"/>
    <w:rsid w:val="000C1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51D0"/>
    <w:pPr>
      <w:spacing w:after="200" w:line="276" w:lineRule="auto"/>
      <w:ind w:left="720"/>
      <w:contextualSpacing/>
    </w:pPr>
    <w:rPr>
      <w:rFonts w:asciiTheme="minorHAnsi" w:hAnsiTheme="minorHAnsi" w:cstheme="minorBidi"/>
      <w:szCs w:val="22"/>
    </w:rPr>
  </w:style>
  <w:style w:type="table" w:customStyle="1" w:styleId="TableGrid2">
    <w:name w:val="Table Grid2"/>
    <w:basedOn w:val="TableNormal"/>
    <w:next w:val="TableGrid"/>
    <w:rsid w:val="00C80112"/>
    <w:pPr>
      <w:spacing w:after="0" w:line="240" w:lineRule="auto"/>
      <w:jc w:val="lowKashida"/>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B083-FF63-4FAF-AB28-E1E84BBF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dc:creator>
  <cp:lastModifiedBy>babi</cp:lastModifiedBy>
  <cp:revision>28</cp:revision>
  <cp:lastPrinted>2011-05-25T04:08:00Z</cp:lastPrinted>
  <dcterms:created xsi:type="dcterms:W3CDTF">2011-05-24T09:38:00Z</dcterms:created>
  <dcterms:modified xsi:type="dcterms:W3CDTF">2011-08-09T06:17:00Z</dcterms:modified>
</cp:coreProperties>
</file>